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75F" w:rsidRPr="007853B4" w:rsidRDefault="003F175F" w:rsidP="004F31A4">
      <w:pPr>
        <w:ind w:left="0"/>
        <w:jc w:val="left"/>
        <w:rPr>
          <w:sz w:val="18"/>
        </w:rPr>
      </w:pPr>
    </w:p>
    <w:p w:rsidR="007853B4" w:rsidRPr="005647C7" w:rsidRDefault="004F31A4" w:rsidP="007853B4">
      <w:pPr>
        <w:jc w:val="left"/>
        <w:rPr>
          <w:rFonts w:ascii="Berlin Sans FB Demi" w:hAnsi="Berlin Sans FB Demi"/>
          <w:b/>
          <w:sz w:val="24"/>
        </w:rPr>
      </w:pPr>
      <w:r>
        <w:rPr>
          <w:sz w:val="18"/>
        </w:rPr>
        <w:tab/>
      </w:r>
      <w:r>
        <w:rPr>
          <w:sz w:val="18"/>
        </w:rPr>
        <w:tab/>
      </w:r>
    </w:p>
    <w:p w:rsidR="007853B4" w:rsidRDefault="00A019AD" w:rsidP="007436FE">
      <w:pPr>
        <w:ind w:left="0"/>
        <w:jc w:val="left"/>
        <w:rPr>
          <w:sz w:val="18"/>
        </w:rPr>
      </w:pPr>
      <w:r>
        <w:rPr>
          <w:noProof/>
          <w:sz w:val="18"/>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05pt;height:40.6pt">
            <v:imagedata r:id="rId9" o:title="Logo Cloverdale"/>
          </v:shape>
        </w:pict>
      </w:r>
      <w:r w:rsidR="004F31A4">
        <w:rPr>
          <w:sz w:val="18"/>
        </w:rPr>
        <w:tab/>
      </w:r>
      <w:r w:rsidR="004F31A4">
        <w:rPr>
          <w:sz w:val="18"/>
        </w:rPr>
        <w:tab/>
      </w:r>
      <w:r w:rsidR="004F31A4">
        <w:rPr>
          <w:sz w:val="18"/>
        </w:rPr>
        <w:tab/>
      </w:r>
    </w:p>
    <w:p w:rsidR="004F31A4" w:rsidRDefault="00A019AD" w:rsidP="007436FE">
      <w:pPr>
        <w:ind w:left="0"/>
        <w:jc w:val="left"/>
        <w:rPr>
          <w:sz w:val="18"/>
        </w:rPr>
      </w:pPr>
      <w:r>
        <w:rPr>
          <w:noProof/>
        </w:rPr>
        <w:pict>
          <v:shape id="_x0000_s1031" type="#_x0000_t75" style="position:absolute;margin-left:79.35pt;margin-top:.15pt;width:114.1pt;height:139.25pt;z-index:251659264;mso-position-horizontal-relative:text;mso-position-vertical-relative:text">
            <v:imagedata r:id="rId10" o:title="CP_70254_e"/>
          </v:shape>
        </w:pict>
      </w:r>
    </w:p>
    <w:p w:rsidR="007436FE" w:rsidRDefault="007436FE" w:rsidP="004F31A4">
      <w:pPr>
        <w:jc w:val="left"/>
        <w:rPr>
          <w:sz w:val="18"/>
        </w:rPr>
      </w:pPr>
    </w:p>
    <w:p w:rsidR="004F31A4" w:rsidRPr="004F31A4" w:rsidRDefault="004F31A4" w:rsidP="004F31A4">
      <w:pPr>
        <w:jc w:val="left"/>
        <w:rPr>
          <w:sz w:val="18"/>
        </w:rPr>
      </w:pPr>
    </w:p>
    <w:p w:rsidR="00A019AD" w:rsidRDefault="00A019AD" w:rsidP="003F175F">
      <w:pPr>
        <w:pBdr>
          <w:bottom w:val="single" w:sz="4" w:space="1" w:color="auto"/>
        </w:pBdr>
      </w:pPr>
    </w:p>
    <w:p w:rsidR="00A019AD" w:rsidRDefault="00A019AD" w:rsidP="003F175F">
      <w:pPr>
        <w:pBdr>
          <w:bottom w:val="single" w:sz="4" w:space="1" w:color="auto"/>
        </w:pBdr>
      </w:pPr>
    </w:p>
    <w:p w:rsidR="00A019AD" w:rsidRDefault="00A019AD" w:rsidP="003F175F">
      <w:pPr>
        <w:pBdr>
          <w:bottom w:val="single" w:sz="4" w:space="1" w:color="auto"/>
        </w:pBdr>
      </w:pPr>
    </w:p>
    <w:p w:rsidR="00A019AD" w:rsidRDefault="00A019AD" w:rsidP="003F175F">
      <w:pPr>
        <w:pBdr>
          <w:bottom w:val="single" w:sz="4" w:space="1" w:color="auto"/>
        </w:pBdr>
      </w:pPr>
    </w:p>
    <w:p w:rsidR="00A019AD" w:rsidRDefault="00A019AD" w:rsidP="003F175F">
      <w:pPr>
        <w:pBdr>
          <w:bottom w:val="single" w:sz="4" w:space="1" w:color="auto"/>
        </w:pBdr>
      </w:pPr>
      <w:bookmarkStart w:id="0" w:name="_GoBack"/>
      <w:bookmarkEnd w:id="0"/>
    </w:p>
    <w:p w:rsidR="00A019AD" w:rsidRDefault="00A019AD" w:rsidP="003F175F">
      <w:pPr>
        <w:pBdr>
          <w:bottom w:val="single" w:sz="4" w:space="1" w:color="auto"/>
        </w:pBdr>
      </w:pPr>
    </w:p>
    <w:p w:rsidR="00A019AD" w:rsidRDefault="00A019AD" w:rsidP="003F175F">
      <w:pPr>
        <w:pBdr>
          <w:bottom w:val="single" w:sz="4" w:space="1" w:color="auto"/>
        </w:pBdr>
      </w:pPr>
    </w:p>
    <w:p w:rsidR="003F175F" w:rsidRDefault="00D3428C" w:rsidP="003F175F">
      <w:pPr>
        <w:pBdr>
          <w:bottom w:val="single" w:sz="4" w:space="1" w:color="auto"/>
        </w:pBdr>
      </w:pPr>
      <w:r>
        <w:t>FICHE TEC</w:t>
      </w:r>
      <w:r w:rsidR="002C607B">
        <w:t>H</w:t>
      </w:r>
      <w:r>
        <w:t>NIQUE</w:t>
      </w:r>
    </w:p>
    <w:p w:rsidR="003F175F" w:rsidRPr="00A9653F" w:rsidRDefault="003F175F" w:rsidP="003F175F">
      <w:pPr>
        <w:rPr>
          <w:sz w:val="24"/>
        </w:rPr>
      </w:pPr>
    </w:p>
    <w:p w:rsidR="009B1E01" w:rsidRDefault="009B1E01" w:rsidP="009B1E01">
      <w:pPr>
        <w:ind w:left="0"/>
        <w:jc w:val="left"/>
        <w:rPr>
          <w:b/>
          <w:sz w:val="22"/>
        </w:rPr>
      </w:pPr>
      <w:r w:rsidRPr="00A9653F">
        <w:rPr>
          <w:b/>
          <w:sz w:val="22"/>
        </w:rPr>
        <w:t>DESCRIPTION</w:t>
      </w:r>
    </w:p>
    <w:p w:rsidR="0066203A" w:rsidRDefault="0066203A" w:rsidP="001A21AE">
      <w:pPr>
        <w:ind w:left="0"/>
        <w:jc w:val="left"/>
        <w:rPr>
          <w:rStyle w:val="hps"/>
          <w:rFonts w:cs="Arial"/>
          <w:color w:val="222222"/>
          <w:sz w:val="18"/>
          <w:szCs w:val="18"/>
          <w:lang w:val="fr-FR"/>
        </w:rPr>
      </w:pPr>
    </w:p>
    <w:p w:rsidR="001A21AE" w:rsidRDefault="00A019AD" w:rsidP="001A21AE">
      <w:pPr>
        <w:jc w:val="left"/>
      </w:pPr>
      <w:r>
        <w:rPr>
          <w:rFonts w:ascii="ArialMT" w:hAnsi="ArialMT" w:cs="ArialMT"/>
          <w:sz w:val="18"/>
          <w:szCs w:val="18"/>
          <w:lang w:eastAsia="fr-CA"/>
        </w:rPr>
        <w:t>La peinture à lignes de Cloverdale</w:t>
      </w:r>
      <w:r w:rsidR="001A21AE">
        <w:rPr>
          <w:rFonts w:ascii="ArialMT" w:hAnsi="ArialMT" w:cs="ArialMT"/>
          <w:sz w:val="18"/>
          <w:szCs w:val="18"/>
          <w:lang w:eastAsia="fr-CA"/>
        </w:rPr>
        <w:t xml:space="preserve"> est un acrylique à l’eau qui sèche très rapidement et est tout désigné pour une application horizontale. Ce produit excelle dans les situations à haute humidité et offre une grande réflexion de la lumière. Ce produit est conçu pour une utilisation sur le béton, l’asphalte, les trottoirs et les zones de stationnements.</w:t>
      </w:r>
    </w:p>
    <w:p w:rsidR="009B1E01" w:rsidRPr="003B0CB6" w:rsidRDefault="0066203A" w:rsidP="003B0CB6">
      <w:pPr>
        <w:autoSpaceDE w:val="0"/>
        <w:autoSpaceDN w:val="0"/>
        <w:adjustRightInd w:val="0"/>
        <w:ind w:left="0"/>
        <w:jc w:val="both"/>
        <w:rPr>
          <w:rFonts w:cs="Arial"/>
          <w:sz w:val="18"/>
          <w:szCs w:val="18"/>
        </w:rPr>
      </w:pPr>
      <w:r w:rsidRPr="003B0CB6">
        <w:rPr>
          <w:rFonts w:cs="Arial"/>
          <w:sz w:val="18"/>
          <w:szCs w:val="18"/>
          <w:lang w:eastAsia="fr-CA"/>
        </w:rPr>
        <w:t xml:space="preserve"> </w:t>
      </w:r>
    </w:p>
    <w:p w:rsidR="009B1E01" w:rsidRPr="00A9653F" w:rsidRDefault="009B1E01" w:rsidP="009B1E01">
      <w:pPr>
        <w:ind w:left="0"/>
        <w:jc w:val="both"/>
        <w:rPr>
          <w:sz w:val="22"/>
        </w:rPr>
      </w:pPr>
    </w:p>
    <w:p w:rsidR="009B1E01" w:rsidRPr="00A9653F" w:rsidRDefault="009B1E01" w:rsidP="009B1E01">
      <w:pPr>
        <w:ind w:left="0"/>
        <w:jc w:val="both"/>
        <w:rPr>
          <w:sz w:val="22"/>
        </w:rPr>
      </w:pPr>
    </w:p>
    <w:p w:rsidR="009B1E01" w:rsidRPr="00A9653F" w:rsidRDefault="009B1E01" w:rsidP="009B1E01">
      <w:pPr>
        <w:ind w:left="0"/>
        <w:jc w:val="left"/>
        <w:rPr>
          <w:sz w:val="22"/>
        </w:rPr>
      </w:pPr>
      <w:r w:rsidRPr="00A9653F">
        <w:rPr>
          <w:b/>
          <w:sz w:val="22"/>
        </w:rPr>
        <w:t>UTILISATION RECOMMANDÉE</w:t>
      </w:r>
    </w:p>
    <w:p w:rsidR="009B1E01" w:rsidRPr="003B0CB6" w:rsidRDefault="003B0CB6" w:rsidP="003B0CB6">
      <w:pPr>
        <w:pStyle w:val="Paragraphedeliste"/>
        <w:ind w:left="0"/>
        <w:jc w:val="both"/>
        <w:rPr>
          <w:rStyle w:val="hps"/>
          <w:rFonts w:cs="Arial"/>
          <w:color w:val="222222"/>
          <w:sz w:val="18"/>
          <w:szCs w:val="18"/>
          <w:lang w:val="fr-FR"/>
        </w:rPr>
      </w:pPr>
      <w:r>
        <w:br/>
      </w:r>
      <w:r w:rsidRPr="003B0CB6">
        <w:rPr>
          <w:rFonts w:cs="Arial"/>
          <w:color w:val="212121"/>
          <w:sz w:val="18"/>
          <w:szCs w:val="18"/>
          <w:shd w:val="clear" w:color="auto" w:fill="FFFFFF"/>
        </w:rPr>
        <w:t>Idéal</w:t>
      </w:r>
      <w:r w:rsidR="001A21AE">
        <w:rPr>
          <w:rFonts w:ascii="ArialMT" w:hAnsi="ArialMT" w:cs="ArialMT"/>
          <w:sz w:val="18"/>
          <w:szCs w:val="18"/>
          <w:lang w:eastAsia="fr-CA"/>
        </w:rPr>
        <w:t xml:space="preserve"> pour une utilisation sur le béton, l’asphalte, les trottoirs et les zones de stationnements</w:t>
      </w:r>
      <w:r w:rsidRPr="003B0CB6">
        <w:rPr>
          <w:rFonts w:cs="Arial"/>
          <w:color w:val="212121"/>
          <w:sz w:val="18"/>
          <w:szCs w:val="18"/>
          <w:shd w:val="clear" w:color="auto" w:fill="FFFFFF"/>
        </w:rPr>
        <w:t>.</w:t>
      </w:r>
    </w:p>
    <w:p w:rsidR="009B1E01" w:rsidRDefault="009B1E01" w:rsidP="009B1E01">
      <w:pPr>
        <w:ind w:left="0"/>
        <w:jc w:val="both"/>
        <w:rPr>
          <w:rStyle w:val="hps"/>
          <w:rFonts w:cs="Arial"/>
          <w:color w:val="222222"/>
          <w:sz w:val="22"/>
          <w:lang w:val="fr-FR"/>
        </w:rPr>
      </w:pPr>
    </w:p>
    <w:p w:rsidR="009B1E01" w:rsidRPr="00A9653F" w:rsidRDefault="009B1E01" w:rsidP="009B1E01">
      <w:pPr>
        <w:ind w:left="0"/>
        <w:jc w:val="both"/>
        <w:rPr>
          <w:rStyle w:val="hps"/>
          <w:rFonts w:cs="Arial"/>
          <w:color w:val="222222"/>
          <w:sz w:val="22"/>
          <w:lang w:val="fr-FR"/>
        </w:rPr>
      </w:pPr>
    </w:p>
    <w:p w:rsidR="009B1E01" w:rsidRPr="00A9653F" w:rsidRDefault="009B1E01" w:rsidP="009B1E01">
      <w:pPr>
        <w:ind w:left="0"/>
        <w:jc w:val="both"/>
        <w:rPr>
          <w:rStyle w:val="hps"/>
          <w:rFonts w:cs="Arial"/>
          <w:color w:val="222222"/>
          <w:sz w:val="22"/>
          <w:lang w:val="fr-FR"/>
        </w:rPr>
      </w:pPr>
    </w:p>
    <w:p w:rsidR="009B1E01" w:rsidRPr="00A9653F" w:rsidRDefault="009B1E01" w:rsidP="009B1E01">
      <w:pPr>
        <w:ind w:left="0"/>
        <w:jc w:val="left"/>
        <w:rPr>
          <w:sz w:val="22"/>
        </w:rPr>
      </w:pPr>
      <w:r w:rsidRPr="00A9653F">
        <w:rPr>
          <w:b/>
          <w:sz w:val="22"/>
        </w:rPr>
        <w:t>CARACTÉRISTIQUES</w:t>
      </w:r>
    </w:p>
    <w:p w:rsidR="009B1E01" w:rsidRPr="00343DD5" w:rsidRDefault="003B0CB6" w:rsidP="009B1E01">
      <w:pPr>
        <w:pStyle w:val="Paragraphedeliste"/>
        <w:numPr>
          <w:ilvl w:val="0"/>
          <w:numId w:val="1"/>
        </w:numPr>
        <w:jc w:val="both"/>
        <w:rPr>
          <w:rStyle w:val="hps"/>
          <w:sz w:val="18"/>
          <w:szCs w:val="18"/>
        </w:rPr>
      </w:pPr>
      <w:r>
        <w:rPr>
          <w:rStyle w:val="hps"/>
          <w:rFonts w:cs="Arial"/>
          <w:color w:val="222222"/>
          <w:sz w:val="18"/>
          <w:szCs w:val="18"/>
          <w:lang w:val="fr-FR"/>
        </w:rPr>
        <w:t xml:space="preserve">Résiste aux </w:t>
      </w:r>
      <w:r w:rsidR="001A21AE">
        <w:rPr>
          <w:rStyle w:val="hps"/>
          <w:rFonts w:cs="Arial"/>
          <w:color w:val="222222"/>
          <w:sz w:val="18"/>
          <w:szCs w:val="18"/>
          <w:lang w:val="fr-FR"/>
        </w:rPr>
        <w:t>alcalis</w:t>
      </w:r>
    </w:p>
    <w:p w:rsidR="009B1E01" w:rsidRPr="00343DD5" w:rsidRDefault="001A21AE" w:rsidP="009B1E01">
      <w:pPr>
        <w:pStyle w:val="Paragraphedeliste"/>
        <w:numPr>
          <w:ilvl w:val="0"/>
          <w:numId w:val="1"/>
        </w:numPr>
        <w:jc w:val="both"/>
        <w:rPr>
          <w:rStyle w:val="hps"/>
          <w:sz w:val="18"/>
          <w:szCs w:val="18"/>
        </w:rPr>
      </w:pPr>
      <w:r>
        <w:rPr>
          <w:rStyle w:val="hps"/>
          <w:rFonts w:cs="Arial"/>
          <w:color w:val="222222"/>
          <w:sz w:val="18"/>
          <w:szCs w:val="18"/>
          <w:lang w:val="fr-FR"/>
        </w:rPr>
        <w:t>Séchage rapide</w:t>
      </w:r>
    </w:p>
    <w:p w:rsidR="009B1E01" w:rsidRPr="003D3883" w:rsidRDefault="001A21AE" w:rsidP="009B1E01">
      <w:pPr>
        <w:pStyle w:val="Paragraphedeliste"/>
        <w:numPr>
          <w:ilvl w:val="0"/>
          <w:numId w:val="1"/>
        </w:numPr>
        <w:jc w:val="both"/>
        <w:rPr>
          <w:rStyle w:val="hps"/>
          <w:sz w:val="18"/>
          <w:szCs w:val="18"/>
        </w:rPr>
      </w:pPr>
      <w:r>
        <w:rPr>
          <w:rStyle w:val="hps"/>
          <w:rFonts w:cs="Arial"/>
          <w:color w:val="222222"/>
          <w:sz w:val="18"/>
          <w:szCs w:val="18"/>
          <w:lang w:val="fr-FR"/>
        </w:rPr>
        <w:t>Très grand pouvoir cachant</w:t>
      </w:r>
    </w:p>
    <w:p w:rsidR="003D3883" w:rsidRPr="003D3883" w:rsidRDefault="001A21AE" w:rsidP="003D3883">
      <w:pPr>
        <w:pStyle w:val="Paragraphedeliste"/>
        <w:numPr>
          <w:ilvl w:val="0"/>
          <w:numId w:val="1"/>
        </w:numPr>
        <w:jc w:val="both"/>
        <w:rPr>
          <w:sz w:val="18"/>
          <w:szCs w:val="18"/>
        </w:rPr>
      </w:pPr>
      <w:r>
        <w:rPr>
          <w:sz w:val="18"/>
          <w:szCs w:val="18"/>
        </w:rPr>
        <w:t xml:space="preserve">Résistance accrue aux endroits </w:t>
      </w:r>
      <w:r w:rsidR="00406F10">
        <w:rPr>
          <w:sz w:val="18"/>
          <w:szCs w:val="18"/>
        </w:rPr>
        <w:t>il y a un fort achalandage</w:t>
      </w:r>
    </w:p>
    <w:p w:rsidR="00D3428C" w:rsidRDefault="00D3428C" w:rsidP="00393B90">
      <w:pPr>
        <w:ind w:left="0"/>
        <w:jc w:val="both"/>
        <w:rPr>
          <w:sz w:val="22"/>
        </w:rPr>
      </w:pPr>
      <w:r>
        <w:rPr>
          <w:sz w:val="22"/>
        </w:rPr>
        <w:br w:type="column"/>
      </w:r>
    </w:p>
    <w:p w:rsidR="007436FE" w:rsidRPr="007436FE" w:rsidRDefault="001A21AE" w:rsidP="00AD7AF3">
      <w:pPr>
        <w:pStyle w:val="Titre"/>
        <w:pBdr>
          <w:top w:val="none" w:sz="0" w:space="0" w:color="auto"/>
          <w:bottom w:val="none" w:sz="0" w:space="0" w:color="auto"/>
        </w:pBdr>
        <w:jc w:val="right"/>
        <w:rPr>
          <w:rStyle w:val="hps"/>
          <w:rFonts w:cs="Arial"/>
          <w:b/>
          <w:color w:val="222222"/>
          <w:sz w:val="44"/>
          <w:szCs w:val="44"/>
          <w:lang w:val="fr-FR"/>
        </w:rPr>
      </w:pPr>
      <w:r>
        <w:rPr>
          <w:rStyle w:val="hps"/>
          <w:rFonts w:cs="Arial"/>
          <w:b/>
          <w:color w:val="222222"/>
          <w:sz w:val="44"/>
          <w:szCs w:val="44"/>
          <w:lang w:val="fr-FR"/>
        </w:rPr>
        <w:t>Traffic</w:t>
      </w:r>
    </w:p>
    <w:p w:rsidR="007853B4" w:rsidRPr="007436FE" w:rsidRDefault="00134268" w:rsidP="00AD7AF3">
      <w:pPr>
        <w:pStyle w:val="Titre"/>
        <w:pBdr>
          <w:top w:val="none" w:sz="0" w:space="0" w:color="auto"/>
          <w:bottom w:val="none" w:sz="0" w:space="0" w:color="auto"/>
        </w:pBdr>
        <w:jc w:val="right"/>
        <w:rPr>
          <w:rStyle w:val="hps"/>
          <w:rFonts w:cs="Arial"/>
          <w:b/>
          <w:color w:val="222222"/>
          <w:sz w:val="22"/>
          <w:lang w:val="fr-FR"/>
        </w:rPr>
      </w:pPr>
      <w:r>
        <w:rPr>
          <w:rStyle w:val="hps"/>
          <w:rFonts w:cs="Arial"/>
          <w:b/>
          <w:color w:val="222222"/>
          <w:sz w:val="22"/>
          <w:lang w:val="fr-FR"/>
        </w:rPr>
        <w:t xml:space="preserve"> </w:t>
      </w:r>
      <w:r w:rsidR="001A21AE">
        <w:rPr>
          <w:rStyle w:val="hps"/>
          <w:rFonts w:cs="Arial"/>
          <w:b/>
          <w:color w:val="222222"/>
          <w:sz w:val="22"/>
          <w:lang w:val="fr-FR"/>
        </w:rPr>
        <w:t>Peinture à lignes</w:t>
      </w:r>
      <w:r w:rsidR="003B0CB6">
        <w:rPr>
          <w:rStyle w:val="hps"/>
          <w:rFonts w:cs="Arial"/>
          <w:b/>
          <w:color w:val="222222"/>
          <w:sz w:val="22"/>
          <w:lang w:val="fr-FR"/>
        </w:rPr>
        <w:br/>
      </w:r>
      <w:r w:rsidR="0066203A">
        <w:rPr>
          <w:rStyle w:val="hps"/>
          <w:rFonts w:cs="Arial"/>
          <w:b/>
          <w:color w:val="222222"/>
          <w:sz w:val="22"/>
          <w:lang w:val="fr-FR"/>
        </w:rPr>
        <w:t xml:space="preserve"> </w:t>
      </w:r>
      <w:r w:rsidR="001A21AE">
        <w:rPr>
          <w:rStyle w:val="hps"/>
          <w:rFonts w:cs="Arial"/>
          <w:b/>
          <w:color w:val="222222"/>
          <w:sz w:val="22"/>
          <w:lang w:val="fr-FR"/>
        </w:rPr>
        <w:t>Base Blanche</w:t>
      </w:r>
      <w:r w:rsidR="00A019AD">
        <w:rPr>
          <w:rStyle w:val="hps"/>
          <w:rFonts w:cs="Arial"/>
          <w:b/>
          <w:color w:val="222222"/>
          <w:sz w:val="22"/>
          <w:lang w:val="fr-FR"/>
        </w:rPr>
        <w:t xml:space="preserve"> / Jaune</w:t>
      </w:r>
    </w:p>
    <w:p w:rsidR="00413876" w:rsidRPr="007436FE" w:rsidRDefault="007703A3" w:rsidP="00AD7AF3">
      <w:pPr>
        <w:pStyle w:val="Titre"/>
        <w:pBdr>
          <w:top w:val="none" w:sz="0" w:space="0" w:color="auto"/>
          <w:bottom w:val="none" w:sz="0" w:space="0" w:color="auto"/>
        </w:pBdr>
        <w:jc w:val="right"/>
        <w:rPr>
          <w:rStyle w:val="hps"/>
          <w:rFonts w:cs="Arial"/>
          <w:b/>
          <w:color w:val="222222"/>
          <w:sz w:val="36"/>
          <w:szCs w:val="36"/>
          <w:lang w:val="fr-FR"/>
        </w:rPr>
      </w:pPr>
      <w:r>
        <w:rPr>
          <w:rStyle w:val="hps"/>
          <w:rFonts w:cs="Arial"/>
          <w:b/>
          <w:color w:val="222222"/>
          <w:sz w:val="36"/>
          <w:szCs w:val="36"/>
          <w:lang w:val="fr-FR"/>
        </w:rPr>
        <w:t>70252</w:t>
      </w:r>
      <w:r w:rsidR="00A019AD">
        <w:rPr>
          <w:rStyle w:val="hps"/>
          <w:rFonts w:cs="Arial"/>
          <w:b/>
          <w:color w:val="222222"/>
          <w:sz w:val="36"/>
          <w:szCs w:val="36"/>
          <w:lang w:val="fr-FR"/>
        </w:rPr>
        <w:t xml:space="preserve"> / 70254</w:t>
      </w:r>
    </w:p>
    <w:p w:rsidR="00AD7AF3" w:rsidRDefault="00AD7AF3" w:rsidP="00144B25">
      <w:pPr>
        <w:pBdr>
          <w:bottom w:val="single" w:sz="4" w:space="1" w:color="auto"/>
        </w:pBdr>
        <w:ind w:left="0"/>
        <w:rPr>
          <w:rStyle w:val="hps"/>
          <w:rFonts w:cs="Arial"/>
          <w:color w:val="222222"/>
          <w:sz w:val="18"/>
          <w:lang w:val="fr-FR"/>
        </w:rPr>
      </w:pPr>
    </w:p>
    <w:p w:rsidR="00AD7AF3" w:rsidRPr="00AD7AF3" w:rsidRDefault="00AD7AF3" w:rsidP="00144B25">
      <w:pPr>
        <w:pBdr>
          <w:bottom w:val="single" w:sz="4" w:space="1" w:color="auto"/>
        </w:pBdr>
        <w:ind w:left="0"/>
        <w:rPr>
          <w:rStyle w:val="hps"/>
          <w:rFonts w:cs="Arial"/>
          <w:color w:val="222222"/>
          <w:sz w:val="24"/>
          <w:lang w:val="fr-FR"/>
        </w:rPr>
      </w:pPr>
    </w:p>
    <w:p w:rsidR="00AD7AF3" w:rsidRDefault="00144B25" w:rsidP="00144B25">
      <w:pPr>
        <w:pBdr>
          <w:bottom w:val="single" w:sz="4" w:space="1" w:color="auto"/>
        </w:pBdr>
        <w:ind w:left="0"/>
        <w:rPr>
          <w:rStyle w:val="hps"/>
          <w:rFonts w:cs="Arial"/>
          <w:color w:val="222222"/>
          <w:lang w:val="fr-FR"/>
        </w:rPr>
      </w:pPr>
      <w:r w:rsidRPr="00144B25">
        <w:rPr>
          <w:rStyle w:val="hps"/>
          <w:rFonts w:cs="Arial"/>
          <w:color w:val="222222"/>
          <w:lang w:val="fr-FR"/>
        </w:rPr>
        <w:tab/>
      </w:r>
    </w:p>
    <w:p w:rsidR="000E1BE7" w:rsidRPr="00144B25" w:rsidRDefault="001A29E3" w:rsidP="00144B25">
      <w:pPr>
        <w:pBdr>
          <w:bottom w:val="single" w:sz="4" w:space="1" w:color="auto"/>
        </w:pBdr>
        <w:ind w:left="0"/>
        <w:rPr>
          <w:sz w:val="32"/>
        </w:rPr>
      </w:pPr>
      <w:r w:rsidRPr="00144B25">
        <w:rPr>
          <w:rStyle w:val="hps"/>
          <w:rFonts w:cs="Arial"/>
          <w:color w:val="222222"/>
          <w:lang w:val="fr-FR"/>
        </w:rPr>
        <w:t>FICHE TECHNIQUE</w:t>
      </w:r>
      <w:r w:rsidR="00475EE9" w:rsidRPr="00144B25">
        <w:rPr>
          <w:rStyle w:val="hps"/>
          <w:rFonts w:cs="Arial"/>
          <w:color w:val="222222"/>
          <w:lang w:val="fr-FR"/>
        </w:rPr>
        <w:tab/>
      </w:r>
      <w:r w:rsidR="00475EE9" w:rsidRPr="00144B25">
        <w:rPr>
          <w:rStyle w:val="hps"/>
          <w:rFonts w:cs="Arial"/>
          <w:color w:val="222222"/>
          <w:lang w:val="fr-FR"/>
        </w:rPr>
        <w:tab/>
      </w:r>
    </w:p>
    <w:p w:rsidR="000E1BE7" w:rsidRDefault="000E1BE7" w:rsidP="000E1BE7">
      <w:pPr>
        <w:ind w:left="0"/>
        <w:jc w:val="both"/>
        <w:rPr>
          <w:sz w:val="22"/>
        </w:rPr>
      </w:pPr>
    </w:p>
    <w:p w:rsidR="00D3428C" w:rsidRPr="007853B4" w:rsidRDefault="007853B4" w:rsidP="00393B90">
      <w:pPr>
        <w:ind w:left="0"/>
        <w:jc w:val="both"/>
        <w:rPr>
          <w:b/>
          <w:sz w:val="22"/>
        </w:rPr>
      </w:pPr>
      <w:r w:rsidRPr="007853B4">
        <w:rPr>
          <w:b/>
          <w:sz w:val="22"/>
        </w:rPr>
        <w:t>DESCRIPTION</w:t>
      </w:r>
    </w:p>
    <w:p w:rsidR="00D3428C" w:rsidRPr="00D3428C" w:rsidRDefault="007853B4" w:rsidP="00393B90">
      <w:pPr>
        <w:ind w:left="0"/>
        <w:jc w:val="both"/>
        <w:rPr>
          <w:b/>
          <w:sz w:val="18"/>
        </w:rPr>
      </w:pPr>
      <w:r>
        <w:rPr>
          <w:b/>
          <w:sz w:val="18"/>
        </w:rPr>
        <w:t>Couleurs</w:t>
      </w:r>
      <w:r>
        <w:rPr>
          <w:b/>
          <w:sz w:val="18"/>
        </w:rPr>
        <w:tab/>
      </w:r>
      <w:r>
        <w:rPr>
          <w:b/>
          <w:sz w:val="18"/>
        </w:rPr>
        <w:tab/>
      </w:r>
      <w:r>
        <w:rPr>
          <w:b/>
          <w:sz w:val="18"/>
        </w:rPr>
        <w:tab/>
        <w:t>COV (g/l)*</w:t>
      </w:r>
      <w:r w:rsidR="00D3428C" w:rsidRPr="00D3428C">
        <w:rPr>
          <w:b/>
          <w:sz w:val="18"/>
        </w:rPr>
        <w:tab/>
      </w:r>
    </w:p>
    <w:p w:rsidR="001A21AE" w:rsidRDefault="001A21AE" w:rsidP="0066203A">
      <w:pPr>
        <w:ind w:left="0"/>
        <w:jc w:val="both"/>
        <w:rPr>
          <w:sz w:val="18"/>
          <w:szCs w:val="18"/>
          <w:u w:val="single"/>
        </w:rPr>
      </w:pPr>
      <w:r>
        <w:rPr>
          <w:sz w:val="18"/>
          <w:szCs w:val="18"/>
          <w:u w:val="single"/>
        </w:rPr>
        <w:t>Base Blanche (PD7025</w:t>
      </w:r>
      <w:r w:rsidR="00406F10">
        <w:rPr>
          <w:sz w:val="18"/>
          <w:szCs w:val="18"/>
          <w:u w:val="single"/>
        </w:rPr>
        <w:t>2</w:t>
      </w:r>
      <w:r>
        <w:rPr>
          <w:sz w:val="18"/>
          <w:szCs w:val="18"/>
          <w:u w:val="single"/>
        </w:rPr>
        <w:t xml:space="preserve">)                       </w:t>
      </w:r>
      <w:r w:rsidR="00406F10">
        <w:rPr>
          <w:sz w:val="18"/>
          <w:szCs w:val="18"/>
          <w:u w:val="single"/>
        </w:rPr>
        <w:t>90</w:t>
      </w:r>
      <w:r>
        <w:rPr>
          <w:sz w:val="18"/>
          <w:szCs w:val="18"/>
          <w:u w:val="single"/>
        </w:rPr>
        <w:t xml:space="preserve">    </w:t>
      </w:r>
    </w:p>
    <w:p w:rsidR="007853B4" w:rsidRPr="009B1E01" w:rsidRDefault="007853B4" w:rsidP="0066203A">
      <w:pPr>
        <w:ind w:left="0"/>
        <w:jc w:val="both"/>
        <w:rPr>
          <w:sz w:val="18"/>
          <w:szCs w:val="18"/>
        </w:rPr>
      </w:pPr>
      <w:r w:rsidRPr="009B1E01">
        <w:rPr>
          <w:sz w:val="18"/>
          <w:szCs w:val="18"/>
          <w:u w:val="single"/>
        </w:rPr>
        <w:t xml:space="preserve">Base </w:t>
      </w:r>
      <w:r w:rsidR="001A21AE">
        <w:rPr>
          <w:sz w:val="18"/>
          <w:szCs w:val="18"/>
          <w:u w:val="single"/>
        </w:rPr>
        <w:t>Jaune     (PD</w:t>
      </w:r>
      <w:r w:rsidR="00406F10">
        <w:rPr>
          <w:sz w:val="18"/>
          <w:szCs w:val="18"/>
          <w:u w:val="single"/>
        </w:rPr>
        <w:t>70254</w:t>
      </w:r>
      <w:r w:rsidR="0066203A">
        <w:rPr>
          <w:sz w:val="18"/>
          <w:szCs w:val="18"/>
          <w:u w:val="single"/>
        </w:rPr>
        <w:t xml:space="preserve">)                       </w:t>
      </w:r>
      <w:r w:rsidR="00406F10">
        <w:rPr>
          <w:sz w:val="18"/>
          <w:szCs w:val="18"/>
          <w:u w:val="single"/>
        </w:rPr>
        <w:t>90</w:t>
      </w:r>
    </w:p>
    <w:p w:rsidR="007853B4" w:rsidRDefault="007853B4" w:rsidP="007853B4">
      <w:pPr>
        <w:ind w:left="0"/>
        <w:jc w:val="both"/>
        <w:rPr>
          <w:sz w:val="18"/>
        </w:rPr>
      </w:pPr>
    </w:p>
    <w:p w:rsidR="00B83412" w:rsidRPr="00AD7AF3" w:rsidRDefault="00144B25" w:rsidP="00144B25">
      <w:pPr>
        <w:ind w:left="0"/>
        <w:jc w:val="both"/>
        <w:rPr>
          <w:b/>
          <w:sz w:val="20"/>
        </w:rPr>
      </w:pPr>
      <w:r>
        <w:rPr>
          <w:b/>
          <w:sz w:val="18"/>
        </w:rPr>
        <w:t>Finition</w:t>
      </w:r>
    </w:p>
    <w:p w:rsidR="00144B25" w:rsidRPr="00D35F9C" w:rsidRDefault="00134268" w:rsidP="00144B25">
      <w:pPr>
        <w:ind w:left="0"/>
        <w:jc w:val="both"/>
        <w:rPr>
          <w:sz w:val="18"/>
        </w:rPr>
      </w:pPr>
      <w:r>
        <w:rPr>
          <w:sz w:val="18"/>
        </w:rPr>
        <w:t xml:space="preserve">Niveau de brillance </w:t>
      </w:r>
    </w:p>
    <w:p w:rsidR="00144B25" w:rsidRDefault="00F1134A" w:rsidP="00144B25">
      <w:pPr>
        <w:ind w:left="0"/>
        <w:jc w:val="both"/>
        <w:rPr>
          <w:sz w:val="18"/>
        </w:rPr>
      </w:pPr>
      <w:r>
        <w:rPr>
          <w:sz w:val="18"/>
        </w:rPr>
        <w:t xml:space="preserve">Éclat : Niveau de brillance </w:t>
      </w:r>
      <w:r w:rsidR="00071B34">
        <w:rPr>
          <w:sz w:val="18"/>
        </w:rPr>
        <w:t>3 à 8 unités</w:t>
      </w:r>
      <w:r>
        <w:rPr>
          <w:sz w:val="18"/>
        </w:rPr>
        <w:t xml:space="preserve"> </w:t>
      </w:r>
      <w:r w:rsidR="00071B34">
        <w:rPr>
          <w:sz w:val="18"/>
        </w:rPr>
        <w:t>@</w:t>
      </w:r>
      <w:r w:rsidR="00D35F9C" w:rsidRPr="00D35F9C">
        <w:rPr>
          <w:sz w:val="18"/>
        </w:rPr>
        <w:t xml:space="preserve"> 60</w:t>
      </w:r>
      <w:r w:rsidR="00D35F9C" w:rsidRPr="00D35F9C">
        <w:rPr>
          <w:sz w:val="18"/>
          <w:vertAlign w:val="superscript"/>
        </w:rPr>
        <w:t>o</w:t>
      </w:r>
      <w:r w:rsidR="00D35F9C" w:rsidRPr="00D35F9C">
        <w:rPr>
          <w:sz w:val="18"/>
        </w:rPr>
        <w:t xml:space="preserve">, </w:t>
      </w:r>
      <w:r w:rsidR="00D35F9C" w:rsidRPr="00D35F9C">
        <w:rPr>
          <w:rFonts w:cs="Arial"/>
          <w:sz w:val="18"/>
        </w:rPr>
        <w:t>&lt;</w:t>
      </w:r>
      <w:r w:rsidR="00D35F9C" w:rsidRPr="00D35F9C">
        <w:rPr>
          <w:sz w:val="18"/>
        </w:rPr>
        <w:t xml:space="preserve"> 10</w:t>
      </w:r>
      <w:r>
        <w:rPr>
          <w:sz w:val="18"/>
        </w:rPr>
        <w:t>-</w:t>
      </w:r>
      <w:r w:rsidR="00071B34">
        <w:rPr>
          <w:sz w:val="18"/>
        </w:rPr>
        <w:t>18</w:t>
      </w:r>
      <w:r w:rsidR="00D35F9C" w:rsidRPr="00D35F9C">
        <w:rPr>
          <w:sz w:val="18"/>
        </w:rPr>
        <w:t xml:space="preserve"> unités @</w:t>
      </w:r>
      <w:r w:rsidR="00D21411" w:rsidRPr="00D35F9C">
        <w:rPr>
          <w:sz w:val="18"/>
        </w:rPr>
        <w:t>85</w:t>
      </w:r>
      <w:r w:rsidR="00D21411" w:rsidRPr="00D35F9C">
        <w:rPr>
          <w:sz w:val="18"/>
          <w:vertAlign w:val="superscript"/>
        </w:rPr>
        <w:t>o</w:t>
      </w:r>
      <w:r w:rsidR="00D21411">
        <w:rPr>
          <w:sz w:val="18"/>
        </w:rPr>
        <w:t xml:space="preserve">  </w:t>
      </w:r>
      <w:r w:rsidR="00D21411" w:rsidRPr="00406F10">
        <w:rPr>
          <w:sz w:val="18"/>
          <w:szCs w:val="18"/>
        </w:rPr>
        <w:t>(MPI Niveau brillance 2)</w:t>
      </w:r>
      <w:r w:rsidR="00D35F9C" w:rsidRPr="00D35F9C">
        <w:rPr>
          <w:sz w:val="18"/>
        </w:rPr>
        <w:t xml:space="preserve"> </w:t>
      </w:r>
    </w:p>
    <w:p w:rsidR="00D35F9C" w:rsidRDefault="00D35F9C" w:rsidP="00144B25">
      <w:pPr>
        <w:ind w:left="0"/>
        <w:jc w:val="both"/>
        <w:rPr>
          <w:sz w:val="18"/>
        </w:rPr>
      </w:pPr>
    </w:p>
    <w:p w:rsidR="00055967" w:rsidRDefault="00055967" w:rsidP="00144B25">
      <w:pPr>
        <w:ind w:left="0"/>
        <w:jc w:val="both"/>
        <w:rPr>
          <w:sz w:val="18"/>
        </w:rPr>
      </w:pPr>
      <w:r>
        <w:rPr>
          <w:b/>
          <w:sz w:val="18"/>
        </w:rPr>
        <w:t>Solides et Densité</w:t>
      </w:r>
    </w:p>
    <w:p w:rsidR="00055967" w:rsidRDefault="00F1134A" w:rsidP="00144B25">
      <w:pPr>
        <w:ind w:left="0"/>
        <w:jc w:val="both"/>
        <w:rPr>
          <w:sz w:val="18"/>
        </w:rPr>
      </w:pPr>
      <w:r>
        <w:rPr>
          <w:sz w:val="18"/>
        </w:rPr>
        <w:t>Volume:</w:t>
      </w:r>
      <w:r>
        <w:rPr>
          <w:sz w:val="18"/>
        </w:rPr>
        <w:tab/>
        <w:t xml:space="preserve">    </w:t>
      </w:r>
      <w:r w:rsidR="00406F10">
        <w:rPr>
          <w:sz w:val="18"/>
        </w:rPr>
        <w:t>58</w:t>
      </w:r>
      <w:r w:rsidR="00055967">
        <w:rPr>
          <w:sz w:val="18"/>
        </w:rPr>
        <w:t>%</w:t>
      </w:r>
    </w:p>
    <w:p w:rsidR="00055967" w:rsidRDefault="00406F10" w:rsidP="00144B25">
      <w:pPr>
        <w:ind w:left="0"/>
        <w:jc w:val="both"/>
        <w:rPr>
          <w:sz w:val="18"/>
        </w:rPr>
      </w:pPr>
      <w:r>
        <w:rPr>
          <w:sz w:val="18"/>
        </w:rPr>
        <w:t>Densité :   13.7</w:t>
      </w:r>
      <w:r w:rsidR="0066203A">
        <w:rPr>
          <w:sz w:val="18"/>
        </w:rPr>
        <w:t xml:space="preserve"> </w:t>
      </w:r>
      <w:r w:rsidR="00055967">
        <w:rPr>
          <w:sz w:val="18"/>
        </w:rPr>
        <w:t xml:space="preserve"> lbs</w:t>
      </w:r>
      <w:r w:rsidR="00071B34">
        <w:rPr>
          <w:sz w:val="18"/>
        </w:rPr>
        <w:t xml:space="preserve"> par gallon.  Contenant en extra</w:t>
      </w:r>
    </w:p>
    <w:p w:rsidR="00055967" w:rsidRDefault="00055967" w:rsidP="00144B25">
      <w:pPr>
        <w:ind w:left="0"/>
        <w:jc w:val="both"/>
        <w:rPr>
          <w:sz w:val="18"/>
        </w:rPr>
      </w:pPr>
    </w:p>
    <w:p w:rsidR="00055967" w:rsidRDefault="00055967" w:rsidP="00144B25">
      <w:pPr>
        <w:ind w:left="0"/>
        <w:jc w:val="both"/>
        <w:rPr>
          <w:b/>
          <w:sz w:val="18"/>
        </w:rPr>
      </w:pPr>
      <w:r>
        <w:rPr>
          <w:b/>
          <w:sz w:val="18"/>
        </w:rPr>
        <w:t>Épaisseur de la peinture</w:t>
      </w:r>
      <w:r w:rsidR="00756077">
        <w:rPr>
          <w:b/>
          <w:sz w:val="18"/>
        </w:rPr>
        <w:t>(par couche)</w:t>
      </w:r>
    </w:p>
    <w:p w:rsidR="00055967" w:rsidRDefault="00071B34" w:rsidP="00144B25">
      <w:pPr>
        <w:ind w:left="0"/>
        <w:jc w:val="both"/>
        <w:rPr>
          <w:sz w:val="18"/>
        </w:rPr>
      </w:pPr>
      <w:r>
        <w:rPr>
          <w:sz w:val="18"/>
        </w:rPr>
        <w:t>Humide</w:t>
      </w:r>
      <w:r w:rsidR="00F1134A">
        <w:rPr>
          <w:sz w:val="18"/>
        </w:rPr>
        <w:t xml:space="preserve"> : </w:t>
      </w:r>
      <w:r w:rsidR="00406F10">
        <w:rPr>
          <w:sz w:val="18"/>
        </w:rPr>
        <w:t>13.</w:t>
      </w:r>
      <w:r w:rsidR="0066203A">
        <w:rPr>
          <w:sz w:val="18"/>
        </w:rPr>
        <w:t>0</w:t>
      </w:r>
      <w:r w:rsidR="00F1134A">
        <w:rPr>
          <w:sz w:val="18"/>
        </w:rPr>
        <w:t xml:space="preserve">- </w:t>
      </w:r>
      <w:r w:rsidR="00406F10">
        <w:rPr>
          <w:sz w:val="18"/>
        </w:rPr>
        <w:t>25.5</w:t>
      </w:r>
      <w:r w:rsidR="00055967">
        <w:rPr>
          <w:sz w:val="18"/>
        </w:rPr>
        <w:t xml:space="preserve"> </w:t>
      </w:r>
      <w:r w:rsidR="00F1134A">
        <w:rPr>
          <w:sz w:val="18"/>
        </w:rPr>
        <w:t>mils (</w:t>
      </w:r>
      <w:r w:rsidR="00406F10">
        <w:rPr>
          <w:sz w:val="18"/>
        </w:rPr>
        <w:t>3</w:t>
      </w:r>
      <w:r w:rsidR="0066203A">
        <w:rPr>
          <w:sz w:val="18"/>
        </w:rPr>
        <w:t>25</w:t>
      </w:r>
      <w:r>
        <w:rPr>
          <w:sz w:val="18"/>
        </w:rPr>
        <w:t>-</w:t>
      </w:r>
      <w:r w:rsidR="0066203A">
        <w:rPr>
          <w:sz w:val="18"/>
        </w:rPr>
        <w:t>4</w:t>
      </w:r>
      <w:r w:rsidR="00406F10">
        <w:rPr>
          <w:sz w:val="18"/>
        </w:rPr>
        <w:t>13</w:t>
      </w:r>
      <w:r w:rsidR="003328A6">
        <w:rPr>
          <w:sz w:val="18"/>
        </w:rPr>
        <w:t xml:space="preserve"> microns)</w:t>
      </w:r>
    </w:p>
    <w:p w:rsidR="003328A6" w:rsidRPr="00055967" w:rsidRDefault="00F1134A" w:rsidP="00144B25">
      <w:pPr>
        <w:ind w:left="0"/>
        <w:jc w:val="both"/>
        <w:rPr>
          <w:sz w:val="18"/>
        </w:rPr>
      </w:pPr>
      <w:r>
        <w:rPr>
          <w:sz w:val="18"/>
        </w:rPr>
        <w:t xml:space="preserve">Sec : </w:t>
      </w:r>
      <w:r w:rsidR="00406F10">
        <w:rPr>
          <w:sz w:val="18"/>
        </w:rPr>
        <w:t>8</w:t>
      </w:r>
      <w:r>
        <w:rPr>
          <w:sz w:val="18"/>
        </w:rPr>
        <w:t>.</w:t>
      </w:r>
      <w:r w:rsidR="00406F10">
        <w:rPr>
          <w:sz w:val="18"/>
        </w:rPr>
        <w:t>0</w:t>
      </w:r>
      <w:r>
        <w:rPr>
          <w:sz w:val="18"/>
        </w:rPr>
        <w:t xml:space="preserve"> – </w:t>
      </w:r>
      <w:r w:rsidR="0066203A">
        <w:rPr>
          <w:sz w:val="18"/>
        </w:rPr>
        <w:t>1</w:t>
      </w:r>
      <w:r w:rsidR="00406F10">
        <w:rPr>
          <w:sz w:val="18"/>
        </w:rPr>
        <w:t>0</w:t>
      </w:r>
      <w:r w:rsidR="0066203A">
        <w:rPr>
          <w:sz w:val="18"/>
        </w:rPr>
        <w:t>.</w:t>
      </w:r>
      <w:r w:rsidR="00406F10">
        <w:rPr>
          <w:sz w:val="18"/>
        </w:rPr>
        <w:t>0</w:t>
      </w:r>
      <w:r>
        <w:rPr>
          <w:sz w:val="18"/>
        </w:rPr>
        <w:t xml:space="preserve"> mils (</w:t>
      </w:r>
      <w:r w:rsidR="00406F10">
        <w:rPr>
          <w:sz w:val="18"/>
        </w:rPr>
        <w:t>200</w:t>
      </w:r>
      <w:r>
        <w:rPr>
          <w:sz w:val="18"/>
        </w:rPr>
        <w:t>-</w:t>
      </w:r>
      <w:r w:rsidR="00406F10">
        <w:rPr>
          <w:sz w:val="18"/>
        </w:rPr>
        <w:t>25</w:t>
      </w:r>
      <w:r w:rsidR="00071B34">
        <w:rPr>
          <w:sz w:val="18"/>
        </w:rPr>
        <w:t>0</w:t>
      </w:r>
      <w:r w:rsidR="003328A6">
        <w:rPr>
          <w:sz w:val="18"/>
        </w:rPr>
        <w:t xml:space="preserve"> microns)</w:t>
      </w:r>
    </w:p>
    <w:p w:rsidR="00055967" w:rsidRDefault="00055967" w:rsidP="00144B25">
      <w:pPr>
        <w:ind w:left="0"/>
        <w:jc w:val="both"/>
        <w:rPr>
          <w:sz w:val="18"/>
        </w:rPr>
      </w:pPr>
    </w:p>
    <w:p w:rsidR="003328A6" w:rsidRDefault="00604FFA" w:rsidP="00144B25">
      <w:pPr>
        <w:ind w:left="0"/>
        <w:jc w:val="both"/>
        <w:rPr>
          <w:b/>
          <w:sz w:val="18"/>
        </w:rPr>
      </w:pPr>
      <w:r>
        <w:rPr>
          <w:b/>
          <w:sz w:val="18"/>
        </w:rPr>
        <w:t>Couverture (par couche)</w:t>
      </w:r>
    </w:p>
    <w:p w:rsidR="00604FFA" w:rsidRDefault="00406F10" w:rsidP="00144B25">
      <w:pPr>
        <w:ind w:left="0"/>
        <w:jc w:val="both"/>
        <w:rPr>
          <w:sz w:val="18"/>
        </w:rPr>
      </w:pPr>
      <w:r>
        <w:rPr>
          <w:sz w:val="18"/>
        </w:rPr>
        <w:t>925 pieds</w:t>
      </w:r>
      <w:r>
        <w:rPr>
          <w:sz w:val="18"/>
          <w:vertAlign w:val="superscript"/>
        </w:rPr>
        <w:t>2</w:t>
      </w:r>
      <w:r w:rsidR="00F1134A">
        <w:rPr>
          <w:sz w:val="18"/>
        </w:rPr>
        <w:t xml:space="preserve"> / gallon (</w:t>
      </w:r>
      <w:r>
        <w:rPr>
          <w:sz w:val="18"/>
        </w:rPr>
        <w:t>22.7</w:t>
      </w:r>
      <w:r w:rsidR="00F1134A">
        <w:rPr>
          <w:sz w:val="18"/>
        </w:rPr>
        <w:t xml:space="preserve"> </w:t>
      </w:r>
      <w:r w:rsidR="00604FFA">
        <w:rPr>
          <w:sz w:val="18"/>
        </w:rPr>
        <w:t>m</w:t>
      </w:r>
      <w:r w:rsidR="00604FFA">
        <w:rPr>
          <w:sz w:val="18"/>
          <w:vertAlign w:val="superscript"/>
        </w:rPr>
        <w:t>2</w:t>
      </w:r>
      <w:r w:rsidR="00604FFA">
        <w:rPr>
          <w:sz w:val="18"/>
        </w:rPr>
        <w:t>/L)</w:t>
      </w:r>
      <w:r>
        <w:rPr>
          <w:sz w:val="18"/>
        </w:rPr>
        <w:t xml:space="preserve"> à 1mil (25 microns)</w:t>
      </w:r>
    </w:p>
    <w:p w:rsidR="00406F10" w:rsidRDefault="00406F10" w:rsidP="00144B25">
      <w:pPr>
        <w:ind w:left="0"/>
        <w:jc w:val="both"/>
        <w:rPr>
          <w:sz w:val="18"/>
        </w:rPr>
      </w:pPr>
    </w:p>
    <w:p w:rsidR="00604FFA" w:rsidRDefault="00604FFA" w:rsidP="00144B25">
      <w:pPr>
        <w:ind w:left="0"/>
        <w:jc w:val="both"/>
        <w:rPr>
          <w:b/>
          <w:sz w:val="18"/>
        </w:rPr>
      </w:pPr>
      <w:r>
        <w:rPr>
          <w:b/>
          <w:sz w:val="18"/>
        </w:rPr>
        <w:t>Viscosité</w:t>
      </w:r>
    </w:p>
    <w:p w:rsidR="00604FFA" w:rsidRDefault="0066203A" w:rsidP="00144B25">
      <w:pPr>
        <w:ind w:left="0"/>
        <w:jc w:val="both"/>
        <w:rPr>
          <w:sz w:val="18"/>
        </w:rPr>
      </w:pPr>
      <w:r>
        <w:rPr>
          <w:sz w:val="18"/>
        </w:rPr>
        <w:t>23-28</w:t>
      </w:r>
      <w:r w:rsidR="00D51894">
        <w:rPr>
          <w:sz w:val="18"/>
        </w:rPr>
        <w:t xml:space="preserve"> KU </w:t>
      </w:r>
    </w:p>
    <w:p w:rsidR="00D51894" w:rsidRDefault="00D51894" w:rsidP="00144B25">
      <w:pPr>
        <w:ind w:left="0"/>
        <w:jc w:val="both"/>
        <w:rPr>
          <w:sz w:val="18"/>
        </w:rPr>
      </w:pPr>
    </w:p>
    <w:p w:rsidR="00D51894" w:rsidRDefault="00D51894" w:rsidP="00144B25">
      <w:pPr>
        <w:ind w:left="0"/>
        <w:jc w:val="both"/>
        <w:rPr>
          <w:sz w:val="18"/>
        </w:rPr>
      </w:pPr>
      <w:r>
        <w:rPr>
          <w:b/>
          <w:sz w:val="18"/>
        </w:rPr>
        <w:t>Matériel d’application</w:t>
      </w:r>
    </w:p>
    <w:p w:rsidR="00D51894" w:rsidRDefault="00767C58" w:rsidP="00144B25">
      <w:pPr>
        <w:ind w:left="0"/>
        <w:jc w:val="both"/>
        <w:rPr>
          <w:rStyle w:val="hps"/>
          <w:rFonts w:cs="Arial"/>
          <w:color w:val="222222"/>
          <w:sz w:val="20"/>
          <w:lang w:val="fr-FR"/>
        </w:rPr>
      </w:pPr>
      <w:r>
        <w:rPr>
          <w:sz w:val="18"/>
        </w:rPr>
        <w:t>Pinceau</w:t>
      </w:r>
      <w:r w:rsidR="00540B7A">
        <w:rPr>
          <w:sz w:val="18"/>
        </w:rPr>
        <w:t> :</w:t>
      </w:r>
      <w:r>
        <w:rPr>
          <w:sz w:val="18"/>
        </w:rPr>
        <w:t xml:space="preserve"> </w:t>
      </w:r>
      <w:r w:rsidR="00540B7A" w:rsidRPr="00540B7A">
        <w:rPr>
          <w:rStyle w:val="hps"/>
          <w:rFonts w:cs="Arial"/>
          <w:color w:val="222222"/>
          <w:sz w:val="20"/>
          <w:lang w:val="fr-FR"/>
        </w:rPr>
        <w:t xml:space="preserve">Utilisez un </w:t>
      </w:r>
      <w:r>
        <w:rPr>
          <w:rStyle w:val="hps"/>
          <w:rFonts w:cs="Arial"/>
          <w:color w:val="222222"/>
          <w:sz w:val="20"/>
          <w:lang w:val="fr-FR"/>
        </w:rPr>
        <w:t>pinceau</w:t>
      </w:r>
      <w:r w:rsidR="00540B7A" w:rsidRPr="00540B7A">
        <w:rPr>
          <w:rStyle w:val="shorttext"/>
          <w:rFonts w:cs="Arial"/>
          <w:color w:val="222222"/>
          <w:sz w:val="20"/>
          <w:lang w:val="fr-FR"/>
        </w:rPr>
        <w:t xml:space="preserve"> </w:t>
      </w:r>
      <w:r w:rsidR="00540B7A" w:rsidRPr="00540B7A">
        <w:rPr>
          <w:rStyle w:val="hps"/>
          <w:rFonts w:cs="Arial"/>
          <w:color w:val="222222"/>
          <w:sz w:val="20"/>
          <w:lang w:val="fr-FR"/>
        </w:rPr>
        <w:t>de polyester</w:t>
      </w:r>
    </w:p>
    <w:p w:rsidR="00540B7A" w:rsidRDefault="00686084" w:rsidP="00144B25">
      <w:pPr>
        <w:ind w:left="0"/>
        <w:jc w:val="both"/>
        <w:rPr>
          <w:rStyle w:val="hps"/>
          <w:rFonts w:cs="Arial"/>
          <w:color w:val="222222"/>
          <w:sz w:val="20"/>
          <w:lang w:val="fr-FR"/>
        </w:rPr>
      </w:pPr>
      <w:r>
        <w:rPr>
          <w:rStyle w:val="hps"/>
          <w:rFonts w:cs="Arial"/>
          <w:color w:val="222222"/>
          <w:sz w:val="20"/>
          <w:lang w:val="fr-FR"/>
        </w:rPr>
        <w:t>Rouleau : Utilisez un rouleau synthétique 10 - 20 mm</w:t>
      </w:r>
    </w:p>
    <w:p w:rsidR="00686084" w:rsidRDefault="00686084" w:rsidP="00144B25">
      <w:pPr>
        <w:ind w:left="0"/>
        <w:jc w:val="both"/>
        <w:rPr>
          <w:rStyle w:val="hps"/>
          <w:rFonts w:cs="Arial"/>
          <w:color w:val="222222"/>
          <w:sz w:val="18"/>
          <w:lang w:val="fr-FR"/>
        </w:rPr>
      </w:pPr>
      <w:r>
        <w:rPr>
          <w:rStyle w:val="hps"/>
          <w:rFonts w:cs="Arial"/>
          <w:color w:val="222222"/>
          <w:sz w:val="20"/>
          <w:lang w:val="fr-FR"/>
        </w:rPr>
        <w:t xml:space="preserve">Fusil </w:t>
      </w:r>
      <w:r w:rsidR="00B13388">
        <w:rPr>
          <w:rStyle w:val="hps"/>
          <w:rFonts w:cs="Arial"/>
          <w:color w:val="222222"/>
          <w:sz w:val="20"/>
          <w:lang w:val="fr-FR"/>
        </w:rPr>
        <w:t>Pulvérisateur</w:t>
      </w:r>
      <w:r>
        <w:rPr>
          <w:rStyle w:val="hps"/>
          <w:rFonts w:cs="Arial"/>
          <w:color w:val="222222"/>
          <w:sz w:val="20"/>
          <w:lang w:val="fr-FR"/>
        </w:rPr>
        <w:t xml:space="preserve">: </w:t>
      </w:r>
      <w:r w:rsidR="00055984">
        <w:rPr>
          <w:rStyle w:val="hps"/>
          <w:rFonts w:cs="Arial"/>
          <w:color w:val="222222"/>
          <w:sz w:val="18"/>
          <w:lang w:val="fr-FR"/>
        </w:rPr>
        <w:t xml:space="preserve">Pression </w:t>
      </w:r>
      <w:r w:rsidR="00406F10">
        <w:rPr>
          <w:rStyle w:val="hps"/>
          <w:rFonts w:cs="Arial"/>
          <w:color w:val="222222"/>
          <w:sz w:val="18"/>
          <w:lang w:val="fr-FR"/>
        </w:rPr>
        <w:t>3000</w:t>
      </w:r>
      <w:r w:rsidR="00055984">
        <w:rPr>
          <w:rStyle w:val="hps"/>
          <w:rFonts w:cs="Arial"/>
          <w:color w:val="222222"/>
          <w:sz w:val="18"/>
          <w:lang w:val="fr-FR"/>
        </w:rPr>
        <w:t xml:space="preserve"> psi, Embout </w:t>
      </w:r>
      <w:r w:rsidR="00406F10">
        <w:rPr>
          <w:rStyle w:val="hps"/>
          <w:rFonts w:cs="Arial"/>
          <w:color w:val="222222"/>
          <w:sz w:val="18"/>
          <w:lang w:val="fr-FR"/>
        </w:rPr>
        <w:t>.</w:t>
      </w:r>
      <w:r w:rsidR="00055984">
        <w:rPr>
          <w:rStyle w:val="hps"/>
          <w:rFonts w:cs="Arial"/>
          <w:color w:val="222222"/>
          <w:sz w:val="18"/>
          <w:lang w:val="fr-FR"/>
        </w:rPr>
        <w:t>0</w:t>
      </w:r>
      <w:r w:rsidR="00406F10">
        <w:rPr>
          <w:rStyle w:val="hps"/>
          <w:rFonts w:cs="Arial"/>
          <w:color w:val="222222"/>
          <w:sz w:val="18"/>
          <w:lang w:val="fr-FR"/>
        </w:rPr>
        <w:t>2</w:t>
      </w:r>
      <w:r w:rsidR="00055984">
        <w:rPr>
          <w:rStyle w:val="hps"/>
          <w:rFonts w:cs="Arial"/>
          <w:color w:val="222222"/>
          <w:sz w:val="18"/>
          <w:lang w:val="fr-FR"/>
        </w:rPr>
        <w:t>1</w:t>
      </w:r>
      <w:r w:rsidR="00EB6465">
        <w:rPr>
          <w:rStyle w:val="hps"/>
          <w:rFonts w:cs="Arial"/>
          <w:color w:val="222222"/>
          <w:sz w:val="18"/>
          <w:lang w:val="fr-FR"/>
        </w:rPr>
        <w:t>’’</w:t>
      </w:r>
      <w:r w:rsidRPr="00686084">
        <w:rPr>
          <w:rStyle w:val="hps"/>
          <w:rFonts w:cs="Arial"/>
          <w:color w:val="222222"/>
          <w:sz w:val="18"/>
          <w:lang w:val="fr-FR"/>
        </w:rPr>
        <w:t xml:space="preserve"> - .0</w:t>
      </w:r>
      <w:r w:rsidR="00406F10">
        <w:rPr>
          <w:rStyle w:val="hps"/>
          <w:rFonts w:cs="Arial"/>
          <w:color w:val="222222"/>
          <w:sz w:val="18"/>
          <w:lang w:val="fr-FR"/>
        </w:rPr>
        <w:t>25</w:t>
      </w:r>
      <w:r w:rsidR="00EB6465">
        <w:rPr>
          <w:rStyle w:val="hps"/>
          <w:rFonts w:cs="Arial"/>
          <w:color w:val="222222"/>
          <w:sz w:val="18"/>
          <w:lang w:val="fr-FR"/>
        </w:rPr>
        <w:t>’’</w:t>
      </w:r>
    </w:p>
    <w:p w:rsidR="00686084" w:rsidRDefault="00686084" w:rsidP="00144B25">
      <w:pPr>
        <w:ind w:left="0"/>
        <w:jc w:val="both"/>
        <w:rPr>
          <w:rStyle w:val="hps"/>
          <w:rFonts w:cs="Arial"/>
          <w:color w:val="222222"/>
          <w:sz w:val="18"/>
          <w:lang w:val="fr-FR"/>
        </w:rPr>
      </w:pPr>
    </w:p>
    <w:p w:rsidR="00D81EF4" w:rsidRDefault="00D81EF4" w:rsidP="00D81EF4">
      <w:pPr>
        <w:ind w:left="0"/>
        <w:jc w:val="both"/>
        <w:rPr>
          <w:sz w:val="18"/>
        </w:rPr>
      </w:pPr>
      <w:r>
        <w:rPr>
          <w:b/>
          <w:sz w:val="18"/>
        </w:rPr>
        <w:t xml:space="preserve">Temps séchage </w:t>
      </w:r>
      <w:r>
        <w:rPr>
          <w:sz w:val="18"/>
        </w:rPr>
        <w:t>à 2</w:t>
      </w:r>
      <w:r w:rsidR="0066203A">
        <w:rPr>
          <w:sz w:val="18"/>
        </w:rPr>
        <w:t>5</w:t>
      </w:r>
      <w:r>
        <w:rPr>
          <w:sz w:val="18"/>
          <w:vertAlign w:val="superscript"/>
        </w:rPr>
        <w:t>o</w:t>
      </w:r>
      <w:r>
        <w:rPr>
          <w:sz w:val="18"/>
        </w:rPr>
        <w:t xml:space="preserve"> C  50% humidité relative</w:t>
      </w:r>
    </w:p>
    <w:p w:rsidR="00D81EF4" w:rsidRDefault="006E4586" w:rsidP="00D81EF4">
      <w:pPr>
        <w:ind w:left="0"/>
        <w:jc w:val="both"/>
        <w:rPr>
          <w:sz w:val="18"/>
        </w:rPr>
      </w:pPr>
      <w:r>
        <w:rPr>
          <w:sz w:val="18"/>
        </w:rPr>
        <w:t>Sec au touché :</w:t>
      </w:r>
      <w:r>
        <w:rPr>
          <w:sz w:val="18"/>
        </w:rPr>
        <w:tab/>
      </w:r>
      <w:r w:rsidR="0066203A">
        <w:rPr>
          <w:sz w:val="18"/>
        </w:rPr>
        <w:t>15</w:t>
      </w:r>
      <w:r>
        <w:rPr>
          <w:sz w:val="18"/>
        </w:rPr>
        <w:t xml:space="preserve"> minutes</w:t>
      </w:r>
    </w:p>
    <w:p w:rsidR="006E4586" w:rsidRDefault="00055984" w:rsidP="00D81EF4">
      <w:pPr>
        <w:ind w:left="0"/>
        <w:jc w:val="both"/>
        <w:rPr>
          <w:sz w:val="18"/>
        </w:rPr>
      </w:pPr>
      <w:r>
        <w:rPr>
          <w:sz w:val="18"/>
        </w:rPr>
        <w:t>Pour repeindre :</w:t>
      </w:r>
      <w:r>
        <w:rPr>
          <w:sz w:val="18"/>
        </w:rPr>
        <w:tab/>
      </w:r>
      <w:r w:rsidR="0066203A">
        <w:rPr>
          <w:sz w:val="18"/>
        </w:rPr>
        <w:t xml:space="preserve">2 à </w:t>
      </w:r>
      <w:r w:rsidR="00071B34">
        <w:rPr>
          <w:sz w:val="18"/>
        </w:rPr>
        <w:t>4</w:t>
      </w:r>
      <w:r w:rsidR="006E4586">
        <w:rPr>
          <w:sz w:val="18"/>
        </w:rPr>
        <w:t xml:space="preserve"> heures </w:t>
      </w:r>
    </w:p>
    <w:p w:rsidR="006E4586" w:rsidRDefault="006E4586" w:rsidP="00D81EF4">
      <w:pPr>
        <w:ind w:left="0"/>
        <w:jc w:val="both"/>
        <w:rPr>
          <w:sz w:val="18"/>
        </w:rPr>
      </w:pPr>
    </w:p>
    <w:p w:rsidR="006444A7" w:rsidRDefault="00055984" w:rsidP="006444A7">
      <w:pPr>
        <w:ind w:left="0"/>
        <w:jc w:val="both"/>
        <w:rPr>
          <w:sz w:val="18"/>
        </w:rPr>
      </w:pPr>
      <w:r>
        <w:rPr>
          <w:b/>
          <w:sz w:val="18"/>
        </w:rPr>
        <w:t>Diluer</w:t>
      </w:r>
    </w:p>
    <w:p w:rsidR="006444A7" w:rsidRDefault="006444A7" w:rsidP="00D81EF4">
      <w:pPr>
        <w:ind w:left="0"/>
        <w:jc w:val="both"/>
        <w:rPr>
          <w:sz w:val="18"/>
        </w:rPr>
      </w:pPr>
      <w:r>
        <w:rPr>
          <w:sz w:val="18"/>
        </w:rPr>
        <w:t>Normalement non recommandé</w:t>
      </w:r>
      <w:r w:rsidR="00071B34">
        <w:rPr>
          <w:sz w:val="18"/>
        </w:rPr>
        <w:t xml:space="preserve">. </w:t>
      </w:r>
    </w:p>
    <w:p w:rsidR="003340A1" w:rsidRDefault="003340A1" w:rsidP="00497371">
      <w:pPr>
        <w:ind w:left="0"/>
        <w:jc w:val="both"/>
        <w:rPr>
          <w:b/>
          <w:sz w:val="18"/>
        </w:rPr>
      </w:pPr>
    </w:p>
    <w:p w:rsidR="00497371" w:rsidRDefault="00497371" w:rsidP="00497371">
      <w:pPr>
        <w:ind w:left="0"/>
        <w:jc w:val="both"/>
        <w:rPr>
          <w:sz w:val="18"/>
        </w:rPr>
      </w:pPr>
      <w:r>
        <w:rPr>
          <w:b/>
          <w:sz w:val="18"/>
        </w:rPr>
        <w:t>Lavage</w:t>
      </w:r>
    </w:p>
    <w:p w:rsidR="00497371" w:rsidRDefault="00497371" w:rsidP="00D81EF4">
      <w:pPr>
        <w:ind w:left="0"/>
        <w:jc w:val="both"/>
        <w:rPr>
          <w:sz w:val="18"/>
        </w:rPr>
      </w:pPr>
      <w:r>
        <w:rPr>
          <w:sz w:val="18"/>
        </w:rPr>
        <w:t>Laver à l’eau tiède savonneuse</w:t>
      </w:r>
    </w:p>
    <w:p w:rsidR="003340A1" w:rsidRDefault="003340A1" w:rsidP="00497371">
      <w:pPr>
        <w:ind w:left="0"/>
        <w:jc w:val="both"/>
        <w:rPr>
          <w:b/>
          <w:sz w:val="18"/>
        </w:rPr>
      </w:pPr>
    </w:p>
    <w:p w:rsidR="00497371" w:rsidRDefault="00497371" w:rsidP="00497371">
      <w:pPr>
        <w:ind w:left="0"/>
        <w:jc w:val="both"/>
        <w:rPr>
          <w:b/>
          <w:sz w:val="18"/>
        </w:rPr>
      </w:pPr>
      <w:r>
        <w:rPr>
          <w:b/>
          <w:sz w:val="18"/>
        </w:rPr>
        <w:t>Température d’entreposage</w:t>
      </w:r>
    </w:p>
    <w:p w:rsidR="00497371" w:rsidRDefault="00F66573" w:rsidP="00497371">
      <w:pPr>
        <w:ind w:left="0"/>
        <w:jc w:val="both"/>
        <w:rPr>
          <w:sz w:val="18"/>
        </w:rPr>
      </w:pPr>
      <w:r>
        <w:rPr>
          <w:sz w:val="18"/>
        </w:rPr>
        <w:t>4</w:t>
      </w:r>
      <w:r>
        <w:rPr>
          <w:sz w:val="18"/>
          <w:vertAlign w:val="superscript"/>
        </w:rPr>
        <w:t>o</w:t>
      </w:r>
      <w:r>
        <w:rPr>
          <w:sz w:val="18"/>
        </w:rPr>
        <w:t xml:space="preserve"> C (40</w:t>
      </w:r>
      <w:r>
        <w:rPr>
          <w:sz w:val="18"/>
          <w:vertAlign w:val="superscript"/>
        </w:rPr>
        <w:t>o</w:t>
      </w:r>
      <w:r>
        <w:rPr>
          <w:sz w:val="18"/>
        </w:rPr>
        <w:t>F) - 32</w:t>
      </w:r>
      <w:r>
        <w:rPr>
          <w:sz w:val="18"/>
          <w:vertAlign w:val="superscript"/>
        </w:rPr>
        <w:t>o</w:t>
      </w:r>
      <w:r>
        <w:rPr>
          <w:sz w:val="18"/>
        </w:rPr>
        <w:t xml:space="preserve"> C (90</w:t>
      </w:r>
      <w:r>
        <w:rPr>
          <w:sz w:val="18"/>
          <w:vertAlign w:val="superscript"/>
        </w:rPr>
        <w:t>o</w:t>
      </w:r>
      <w:r>
        <w:rPr>
          <w:sz w:val="18"/>
        </w:rPr>
        <w:t xml:space="preserve"> F)</w:t>
      </w:r>
    </w:p>
    <w:p w:rsidR="00F66573" w:rsidRDefault="00F66573" w:rsidP="00497371">
      <w:pPr>
        <w:ind w:left="0"/>
        <w:jc w:val="both"/>
        <w:rPr>
          <w:sz w:val="18"/>
        </w:rPr>
      </w:pPr>
      <w:r>
        <w:rPr>
          <w:sz w:val="18"/>
        </w:rPr>
        <w:t>Évitez le gel (congélation)</w:t>
      </w:r>
    </w:p>
    <w:p w:rsidR="003340A1" w:rsidRDefault="003340A1" w:rsidP="00F66573">
      <w:pPr>
        <w:ind w:left="0"/>
        <w:jc w:val="both"/>
        <w:rPr>
          <w:b/>
          <w:sz w:val="18"/>
        </w:rPr>
      </w:pPr>
    </w:p>
    <w:p w:rsidR="00F66573" w:rsidRDefault="00F66573" w:rsidP="00F66573">
      <w:pPr>
        <w:ind w:left="0"/>
        <w:jc w:val="both"/>
        <w:rPr>
          <w:b/>
          <w:sz w:val="18"/>
        </w:rPr>
      </w:pPr>
      <w:r>
        <w:rPr>
          <w:b/>
          <w:sz w:val="18"/>
        </w:rPr>
        <w:t>Point de rupture</w:t>
      </w:r>
    </w:p>
    <w:p w:rsidR="00F66573" w:rsidRDefault="00F66573" w:rsidP="00F66573">
      <w:pPr>
        <w:ind w:left="0"/>
        <w:jc w:val="both"/>
        <w:rPr>
          <w:sz w:val="18"/>
        </w:rPr>
      </w:pPr>
      <w:r>
        <w:rPr>
          <w:sz w:val="18"/>
        </w:rPr>
        <w:t>N/A</w:t>
      </w:r>
    </w:p>
    <w:p w:rsidR="007436FE" w:rsidRDefault="007436FE" w:rsidP="00F66573">
      <w:pPr>
        <w:ind w:left="0"/>
        <w:jc w:val="both"/>
        <w:rPr>
          <w:sz w:val="18"/>
        </w:rPr>
      </w:pPr>
    </w:p>
    <w:p w:rsidR="00F66573" w:rsidRDefault="00F66573" w:rsidP="00F66573">
      <w:pPr>
        <w:ind w:left="0"/>
        <w:jc w:val="both"/>
        <w:rPr>
          <w:b/>
          <w:sz w:val="18"/>
        </w:rPr>
      </w:pPr>
      <w:r>
        <w:rPr>
          <w:b/>
          <w:sz w:val="18"/>
        </w:rPr>
        <w:t>Durée de vie en tablette</w:t>
      </w:r>
    </w:p>
    <w:p w:rsidR="007F5292" w:rsidRDefault="00071B34" w:rsidP="0066203A">
      <w:pPr>
        <w:ind w:left="0"/>
        <w:jc w:val="left"/>
        <w:rPr>
          <w:sz w:val="18"/>
        </w:rPr>
      </w:pPr>
      <w:r>
        <w:rPr>
          <w:sz w:val="18"/>
        </w:rPr>
        <w:t>3</w:t>
      </w:r>
      <w:r w:rsidR="00055984">
        <w:rPr>
          <w:sz w:val="18"/>
        </w:rPr>
        <w:t xml:space="preserve"> </w:t>
      </w:r>
      <w:r w:rsidR="00F66573">
        <w:rPr>
          <w:sz w:val="18"/>
        </w:rPr>
        <w:t>ans maximum - non ouvert</w:t>
      </w:r>
      <w:r w:rsidR="007F5292">
        <w:rPr>
          <w:sz w:val="18"/>
        </w:rPr>
        <w:br w:type="page"/>
      </w:r>
    </w:p>
    <w:p w:rsidR="00F66573" w:rsidRPr="00F66573" w:rsidRDefault="00F66573" w:rsidP="00F66573">
      <w:pPr>
        <w:ind w:left="0"/>
        <w:jc w:val="both"/>
        <w:rPr>
          <w:sz w:val="18"/>
        </w:rPr>
      </w:pPr>
    </w:p>
    <w:p w:rsidR="00F66573" w:rsidRPr="00F66573" w:rsidRDefault="00F66573" w:rsidP="00497371">
      <w:pPr>
        <w:ind w:left="0"/>
        <w:jc w:val="both"/>
        <w:rPr>
          <w:sz w:val="18"/>
        </w:rPr>
      </w:pPr>
    </w:p>
    <w:p w:rsidR="00497371" w:rsidRPr="00D81EF4" w:rsidRDefault="00A019AD" w:rsidP="00D81EF4">
      <w:pPr>
        <w:ind w:left="0"/>
        <w:jc w:val="both"/>
        <w:rPr>
          <w:sz w:val="18"/>
        </w:rPr>
      </w:pPr>
      <w:r>
        <w:rPr>
          <w:sz w:val="18"/>
        </w:rPr>
        <w:pict>
          <v:shape id="_x0000_i1029" type="#_x0000_t75" style="width:255.05pt;height:40.6pt">
            <v:imagedata r:id="rId9" o:title="Logo Cloverdale"/>
          </v:shape>
        </w:pict>
      </w:r>
    </w:p>
    <w:p w:rsidR="00D81EF4" w:rsidRDefault="00D81EF4" w:rsidP="00D81EF4">
      <w:pPr>
        <w:ind w:left="0"/>
        <w:jc w:val="both"/>
        <w:rPr>
          <w:sz w:val="18"/>
        </w:rPr>
      </w:pPr>
    </w:p>
    <w:p w:rsidR="00686084" w:rsidRPr="00686084" w:rsidRDefault="00686084" w:rsidP="00144B25">
      <w:pPr>
        <w:ind w:left="0"/>
        <w:jc w:val="both"/>
        <w:rPr>
          <w:sz w:val="16"/>
        </w:rPr>
      </w:pPr>
    </w:p>
    <w:p w:rsidR="007F5292" w:rsidRDefault="007F5292" w:rsidP="00144B25">
      <w:pPr>
        <w:ind w:left="0"/>
        <w:jc w:val="both"/>
        <w:rPr>
          <w:sz w:val="18"/>
        </w:rPr>
      </w:pPr>
      <w:r>
        <w:rPr>
          <w:sz w:val="18"/>
        </w:rPr>
        <w:tab/>
      </w:r>
      <w:r>
        <w:rPr>
          <w:sz w:val="18"/>
        </w:rPr>
        <w:tab/>
      </w:r>
      <w:r>
        <w:rPr>
          <w:sz w:val="18"/>
        </w:rPr>
        <w:tab/>
      </w:r>
      <w:r>
        <w:rPr>
          <w:sz w:val="18"/>
        </w:rPr>
        <w:tab/>
      </w:r>
      <w:r>
        <w:rPr>
          <w:sz w:val="18"/>
        </w:rPr>
        <w:tab/>
      </w:r>
      <w:r>
        <w:rPr>
          <w:sz w:val="18"/>
        </w:rPr>
        <w:tab/>
      </w:r>
      <w:r>
        <w:rPr>
          <w:sz w:val="18"/>
        </w:rPr>
        <w:tab/>
      </w:r>
    </w:p>
    <w:p w:rsidR="007F5292" w:rsidRDefault="007F5292" w:rsidP="00144B25">
      <w:pPr>
        <w:ind w:left="0"/>
        <w:jc w:val="both"/>
        <w:rPr>
          <w:sz w:val="18"/>
        </w:rPr>
      </w:pPr>
    </w:p>
    <w:p w:rsidR="007F5292" w:rsidRDefault="007F5292" w:rsidP="00144B25">
      <w:pPr>
        <w:ind w:left="0"/>
        <w:jc w:val="both"/>
        <w:rPr>
          <w:sz w:val="18"/>
        </w:rPr>
      </w:pPr>
    </w:p>
    <w:p w:rsidR="007F5292" w:rsidRDefault="007F5292" w:rsidP="00144B25">
      <w:pPr>
        <w:ind w:left="0"/>
        <w:jc w:val="both"/>
        <w:rPr>
          <w:sz w:val="18"/>
        </w:rPr>
      </w:pPr>
    </w:p>
    <w:p w:rsidR="007F5292" w:rsidRDefault="007F5292" w:rsidP="00144B25">
      <w:pPr>
        <w:ind w:left="0"/>
        <w:jc w:val="both"/>
        <w:rPr>
          <w:sz w:val="18"/>
        </w:rPr>
      </w:pPr>
    </w:p>
    <w:p w:rsidR="009B1E01" w:rsidRPr="007F5292" w:rsidRDefault="009B1E01" w:rsidP="009B1E01">
      <w:pPr>
        <w:ind w:left="0"/>
        <w:jc w:val="both"/>
        <w:rPr>
          <w:b/>
          <w:sz w:val="22"/>
        </w:rPr>
      </w:pPr>
      <w:r w:rsidRPr="007F5292">
        <w:rPr>
          <w:b/>
          <w:sz w:val="22"/>
        </w:rPr>
        <w:t>PRÉPARATION DE LA SURFACE</w:t>
      </w:r>
    </w:p>
    <w:p w:rsidR="003D4A9E" w:rsidRPr="00343DD5" w:rsidRDefault="009B1E01" w:rsidP="003D4A9E">
      <w:pPr>
        <w:ind w:left="0"/>
        <w:jc w:val="both"/>
        <w:rPr>
          <w:sz w:val="18"/>
          <w:szCs w:val="18"/>
        </w:rPr>
      </w:pPr>
      <w:r w:rsidRPr="00343DD5">
        <w:rPr>
          <w:sz w:val="18"/>
          <w:szCs w:val="18"/>
        </w:rPr>
        <w:t>Les surfaces doivent être propres, sèches et libre de toute saleté, graisse, résidus de savon, poussière et autres contaminants.  Les surfaces précédemment peintes devront être lavées avec 3 cuillères à table de TSP dans un gallon d’eau tiède.  Rincer avec un linge humide et attendre que le mur soit sec avant de poncer la surface à l’aide d’un papier sablé de grain 80 à 100. Enlever la poussière de sablage avant l’application de la peinture.</w:t>
      </w:r>
      <w:r w:rsidR="003D4A9E" w:rsidRPr="003D4A9E">
        <w:rPr>
          <w:sz w:val="18"/>
          <w:szCs w:val="18"/>
        </w:rPr>
        <w:t xml:space="preserve"> </w:t>
      </w:r>
      <w:r w:rsidR="003D4A9E">
        <w:rPr>
          <w:sz w:val="18"/>
          <w:szCs w:val="18"/>
        </w:rPr>
        <w:t>Ne pas appliquer si la température est sous 10</w:t>
      </w:r>
      <w:r w:rsidR="003D4A9E">
        <w:rPr>
          <w:sz w:val="18"/>
          <w:vertAlign w:val="superscript"/>
        </w:rPr>
        <w:t>o</w:t>
      </w:r>
      <w:r w:rsidR="003D4A9E">
        <w:rPr>
          <w:sz w:val="18"/>
        </w:rPr>
        <w:t xml:space="preserve"> C.</w:t>
      </w:r>
    </w:p>
    <w:p w:rsidR="009B1E01" w:rsidRPr="00343DD5" w:rsidRDefault="009B1E01" w:rsidP="009B1E01">
      <w:pPr>
        <w:ind w:left="0"/>
        <w:jc w:val="both"/>
        <w:rPr>
          <w:sz w:val="18"/>
          <w:szCs w:val="18"/>
        </w:rPr>
      </w:pPr>
    </w:p>
    <w:p w:rsidR="009B1E01" w:rsidRPr="00343DD5" w:rsidRDefault="009B1E01" w:rsidP="009B1E01">
      <w:pPr>
        <w:ind w:left="0"/>
        <w:jc w:val="both"/>
        <w:rPr>
          <w:sz w:val="18"/>
          <w:szCs w:val="18"/>
        </w:rPr>
      </w:pPr>
    </w:p>
    <w:p w:rsidR="009B1E01" w:rsidRPr="00343DD5" w:rsidRDefault="009B1E01" w:rsidP="009B1E01">
      <w:pPr>
        <w:ind w:left="0"/>
        <w:jc w:val="both"/>
        <w:rPr>
          <w:sz w:val="18"/>
          <w:szCs w:val="18"/>
        </w:rPr>
      </w:pPr>
      <w:r w:rsidRPr="00343DD5">
        <w:rPr>
          <w:sz w:val="18"/>
          <w:szCs w:val="18"/>
        </w:rPr>
        <w:t>Réparer les trous et</w:t>
      </w:r>
      <w:r>
        <w:rPr>
          <w:sz w:val="18"/>
          <w:szCs w:val="18"/>
        </w:rPr>
        <w:t xml:space="preserve"> </w:t>
      </w:r>
      <w:r w:rsidRPr="00343DD5">
        <w:rPr>
          <w:sz w:val="18"/>
          <w:szCs w:val="18"/>
        </w:rPr>
        <w:t>fissures à l’aide d’un mastic convenant à la surface.</w:t>
      </w:r>
    </w:p>
    <w:p w:rsidR="009B1E01" w:rsidRDefault="009B1E01" w:rsidP="009B1E01">
      <w:pPr>
        <w:ind w:left="0"/>
        <w:jc w:val="both"/>
        <w:rPr>
          <w:sz w:val="22"/>
        </w:rPr>
      </w:pPr>
    </w:p>
    <w:p w:rsidR="009B1E01" w:rsidRPr="00D6555B" w:rsidRDefault="009B1E01" w:rsidP="009B1E01">
      <w:pPr>
        <w:ind w:left="0"/>
        <w:jc w:val="both"/>
        <w:rPr>
          <w:b/>
          <w:sz w:val="22"/>
        </w:rPr>
      </w:pPr>
      <w:r w:rsidRPr="00D6555B">
        <w:rPr>
          <w:b/>
          <w:sz w:val="22"/>
        </w:rPr>
        <w:t>PRÉCAUTION</w:t>
      </w:r>
    </w:p>
    <w:p w:rsidR="009B1E01" w:rsidRPr="00D21411" w:rsidRDefault="009B1E01" w:rsidP="009B1E01">
      <w:pPr>
        <w:pStyle w:val="PrformatHTML"/>
        <w:shd w:val="clear" w:color="auto" w:fill="FFFFFF"/>
        <w:jc w:val="both"/>
        <w:rPr>
          <w:rFonts w:ascii="Arial" w:hAnsi="Arial" w:cs="Arial"/>
          <w:color w:val="212121"/>
          <w:sz w:val="18"/>
          <w:szCs w:val="18"/>
        </w:rPr>
      </w:pPr>
      <w:r w:rsidRPr="00343DD5">
        <w:rPr>
          <w:rFonts w:ascii="Arial" w:hAnsi="Arial" w:cs="Arial"/>
          <w:color w:val="212121"/>
          <w:sz w:val="18"/>
          <w:szCs w:val="18"/>
          <w:lang w:val="fr-FR"/>
        </w:rPr>
        <w:t xml:space="preserve">Si vous grattez, poncez ou enlevez une peinture contenant du plomb vous pouvez créer de la poussière de plomb. </w:t>
      </w:r>
      <w:r w:rsidRPr="00343DD5">
        <w:rPr>
          <w:rFonts w:ascii="Arial" w:hAnsi="Arial" w:cs="Arial"/>
          <w:b/>
          <w:color w:val="212121"/>
          <w:sz w:val="18"/>
          <w:szCs w:val="18"/>
          <w:lang w:val="fr-FR"/>
        </w:rPr>
        <w:t>Le plomb est toxique.  Une exposition à la poussière de plomb peut causer de graves maladies, comme des dommages au cerveau, spécialement aux enfants.  Les femmes enceintes doivent aussi éviter l’exposition.</w:t>
      </w:r>
      <w:r w:rsidRPr="00343DD5">
        <w:rPr>
          <w:rFonts w:ascii="Arial" w:hAnsi="Arial" w:cs="Arial"/>
          <w:color w:val="212121"/>
          <w:sz w:val="18"/>
          <w:szCs w:val="18"/>
          <w:lang w:val="fr-FR"/>
        </w:rPr>
        <w:t xml:space="preserve"> Porter un masque respiratoire approuvé pour le contrôle d’exposition au plomb.  </w:t>
      </w:r>
      <w:r>
        <w:rPr>
          <w:rFonts w:ascii="Arial" w:hAnsi="Arial" w:cs="Arial"/>
          <w:color w:val="212121"/>
          <w:sz w:val="18"/>
          <w:szCs w:val="18"/>
          <w:lang w:val="fr-FR"/>
        </w:rPr>
        <w:t>N</w:t>
      </w:r>
      <w:r w:rsidRPr="00343DD5">
        <w:rPr>
          <w:rFonts w:ascii="Arial" w:hAnsi="Arial" w:cs="Arial"/>
          <w:color w:val="212121"/>
          <w:sz w:val="18"/>
          <w:szCs w:val="18"/>
          <w:lang w:val="fr-FR"/>
        </w:rPr>
        <w:t xml:space="preserve">ettoyer avec une vadrouille mouillée ou un aspirateur HEPA. Pour informations additionnelles, contactez la sécurité des produits de santé de la division Canada au 1-800- O-Canada </w:t>
      </w:r>
      <w:r>
        <w:rPr>
          <w:rFonts w:ascii="Arial" w:hAnsi="Arial" w:cs="Arial"/>
          <w:color w:val="212121"/>
          <w:sz w:val="18"/>
          <w:szCs w:val="18"/>
          <w:lang w:val="fr-FR"/>
        </w:rPr>
        <w:t xml:space="preserve">et </w:t>
      </w:r>
      <w:r w:rsidRPr="00343DD5">
        <w:rPr>
          <w:rFonts w:ascii="Arial" w:hAnsi="Arial" w:cs="Arial"/>
          <w:color w:val="212121"/>
          <w:sz w:val="18"/>
          <w:szCs w:val="18"/>
          <w:lang w:val="fr-FR"/>
        </w:rPr>
        <w:t>pour les clients des États-Unis contacte</w:t>
      </w:r>
      <w:r>
        <w:rPr>
          <w:rFonts w:ascii="Arial" w:hAnsi="Arial" w:cs="Arial"/>
          <w:color w:val="212121"/>
          <w:sz w:val="18"/>
          <w:szCs w:val="18"/>
          <w:lang w:val="fr-FR"/>
        </w:rPr>
        <w:t>z</w:t>
      </w:r>
      <w:r w:rsidRPr="00343DD5">
        <w:rPr>
          <w:rFonts w:ascii="Arial" w:hAnsi="Arial" w:cs="Arial"/>
          <w:color w:val="212121"/>
          <w:sz w:val="18"/>
          <w:szCs w:val="18"/>
          <w:lang w:val="fr-FR"/>
        </w:rPr>
        <w:t xml:space="preserve"> la ligne d’information sur le plomb au </w:t>
      </w:r>
      <w:r w:rsidRPr="00D21411">
        <w:rPr>
          <w:rFonts w:ascii="Arial" w:hAnsi="Arial" w:cs="Arial"/>
          <w:color w:val="212121"/>
          <w:sz w:val="18"/>
          <w:szCs w:val="18"/>
        </w:rPr>
        <w:t>1-800-424-lead (5323).</w:t>
      </w:r>
    </w:p>
    <w:p w:rsidR="009B1E01" w:rsidRPr="00D21411" w:rsidRDefault="009B1E01" w:rsidP="009B1E01">
      <w:pPr>
        <w:pStyle w:val="PrformatHTML"/>
        <w:shd w:val="clear" w:color="auto" w:fill="FFFFFF"/>
        <w:rPr>
          <w:rFonts w:ascii="Arial" w:hAnsi="Arial" w:cs="Arial"/>
          <w:color w:val="212121"/>
          <w:sz w:val="22"/>
          <w:szCs w:val="22"/>
        </w:rPr>
      </w:pPr>
    </w:p>
    <w:p w:rsidR="009B1E01" w:rsidRPr="00D21411" w:rsidRDefault="009B1E01" w:rsidP="009B1E01">
      <w:pPr>
        <w:ind w:left="0"/>
        <w:jc w:val="both"/>
        <w:rPr>
          <w:sz w:val="18"/>
        </w:rPr>
      </w:pPr>
    </w:p>
    <w:p w:rsidR="009B1E01" w:rsidRPr="007E6796" w:rsidRDefault="009B1E01" w:rsidP="009B1E01">
      <w:pPr>
        <w:ind w:left="0"/>
        <w:jc w:val="both"/>
        <w:rPr>
          <w:sz w:val="22"/>
        </w:rPr>
      </w:pPr>
      <w:r w:rsidRPr="007E6796">
        <w:rPr>
          <w:b/>
          <w:sz w:val="22"/>
        </w:rPr>
        <w:t>APPRÊT RECOMMANDÉ</w:t>
      </w:r>
    </w:p>
    <w:p w:rsidR="009B1E01" w:rsidRPr="007E6796" w:rsidRDefault="009B1E01" w:rsidP="009B1E01">
      <w:pPr>
        <w:ind w:left="0"/>
        <w:jc w:val="both"/>
        <w:rPr>
          <w:b/>
          <w:sz w:val="18"/>
        </w:rPr>
      </w:pPr>
    </w:p>
    <w:p w:rsidR="00406F10" w:rsidRDefault="00406F10" w:rsidP="009B1E01">
      <w:pPr>
        <w:ind w:left="0"/>
        <w:jc w:val="both"/>
        <w:rPr>
          <w:b/>
          <w:sz w:val="18"/>
        </w:rPr>
      </w:pPr>
    </w:p>
    <w:p w:rsidR="00406F10" w:rsidRPr="00406F10" w:rsidRDefault="00406F10" w:rsidP="009B1E01">
      <w:pPr>
        <w:ind w:left="0"/>
        <w:jc w:val="both"/>
        <w:rPr>
          <w:sz w:val="18"/>
        </w:rPr>
      </w:pPr>
      <w:r w:rsidRPr="00406F10">
        <w:rPr>
          <w:sz w:val="18"/>
        </w:rPr>
        <w:t>Toutes les sufaces doivent au préalable être libre de toutes saletés, huiles, graisses, cire ou tout autre contaminants pouvant affecter l’adhésion</w:t>
      </w:r>
    </w:p>
    <w:p w:rsidR="00406F10" w:rsidRDefault="00406F10" w:rsidP="009B1E01">
      <w:pPr>
        <w:ind w:left="0"/>
        <w:jc w:val="both"/>
        <w:rPr>
          <w:b/>
          <w:sz w:val="18"/>
        </w:rPr>
      </w:pPr>
    </w:p>
    <w:p w:rsidR="009B1E01" w:rsidRPr="007E6796" w:rsidRDefault="009B1E01" w:rsidP="009B1E01">
      <w:pPr>
        <w:ind w:left="0"/>
        <w:jc w:val="both"/>
        <w:rPr>
          <w:sz w:val="18"/>
        </w:rPr>
      </w:pPr>
      <w:r w:rsidRPr="007E6796">
        <w:rPr>
          <w:b/>
          <w:sz w:val="18"/>
        </w:rPr>
        <w:t>Surfaces peintes</w:t>
      </w:r>
    </w:p>
    <w:p w:rsidR="009B1E01" w:rsidRDefault="00406F10" w:rsidP="009B1E01">
      <w:pPr>
        <w:ind w:left="0"/>
        <w:jc w:val="both"/>
        <w:rPr>
          <w:sz w:val="18"/>
        </w:rPr>
      </w:pPr>
      <w:r>
        <w:rPr>
          <w:sz w:val="18"/>
        </w:rPr>
        <w:t>Les surfaces doivent être en bonne conditions</w:t>
      </w:r>
    </w:p>
    <w:p w:rsidR="00406F10" w:rsidRDefault="00406F10" w:rsidP="009B1E01">
      <w:pPr>
        <w:ind w:left="0"/>
        <w:jc w:val="both"/>
        <w:rPr>
          <w:sz w:val="18"/>
        </w:rPr>
      </w:pPr>
      <w:r>
        <w:rPr>
          <w:sz w:val="18"/>
        </w:rPr>
        <w:t>Un test est requis pour s’assurer de la compatibilité du produit</w:t>
      </w:r>
    </w:p>
    <w:p w:rsidR="00406F10" w:rsidRDefault="00406F10" w:rsidP="009B1E01">
      <w:pPr>
        <w:ind w:left="0"/>
        <w:jc w:val="both"/>
        <w:rPr>
          <w:sz w:val="18"/>
        </w:rPr>
      </w:pPr>
    </w:p>
    <w:p w:rsidR="00406F10" w:rsidRPr="00406F10" w:rsidRDefault="00406F10" w:rsidP="009B1E01">
      <w:pPr>
        <w:ind w:left="0"/>
        <w:jc w:val="both"/>
        <w:rPr>
          <w:b/>
          <w:sz w:val="18"/>
        </w:rPr>
      </w:pPr>
      <w:r w:rsidRPr="00406F10">
        <w:rPr>
          <w:b/>
          <w:sz w:val="18"/>
        </w:rPr>
        <w:t>Béton</w:t>
      </w:r>
    </w:p>
    <w:p w:rsidR="009B1E01" w:rsidRDefault="00406F10" w:rsidP="009B1E01">
      <w:pPr>
        <w:ind w:left="0"/>
        <w:jc w:val="both"/>
        <w:rPr>
          <w:sz w:val="18"/>
        </w:rPr>
      </w:pPr>
      <w:r>
        <w:rPr>
          <w:sz w:val="18"/>
        </w:rPr>
        <w:t>La surface doit avoir eu 28 jours de curation</w:t>
      </w:r>
    </w:p>
    <w:p w:rsidR="00406F10" w:rsidRDefault="00406F10" w:rsidP="009B1E01">
      <w:pPr>
        <w:ind w:left="0"/>
        <w:jc w:val="both"/>
        <w:rPr>
          <w:sz w:val="18"/>
        </w:rPr>
      </w:pPr>
      <w:r>
        <w:rPr>
          <w:sz w:val="18"/>
        </w:rPr>
        <w:t>Toute les surfaces de béton doivent avoir un test de moisissure avant de procéder</w:t>
      </w:r>
    </w:p>
    <w:p w:rsidR="00BA0C49" w:rsidRDefault="00BA0C49" w:rsidP="00F60562">
      <w:pPr>
        <w:pStyle w:val="PrformatHTML"/>
        <w:shd w:val="clear" w:color="auto" w:fill="FFFFFF"/>
        <w:rPr>
          <w:rFonts w:ascii="Arial" w:hAnsi="Arial" w:cs="Arial"/>
          <w:color w:val="212121"/>
          <w:sz w:val="22"/>
          <w:szCs w:val="22"/>
        </w:rPr>
      </w:pPr>
    </w:p>
    <w:p w:rsidR="00406F10" w:rsidRDefault="00406F10" w:rsidP="00F60562">
      <w:pPr>
        <w:pStyle w:val="PrformatHTML"/>
        <w:shd w:val="clear" w:color="auto" w:fill="FFFFFF"/>
        <w:rPr>
          <w:rFonts w:ascii="Arial" w:hAnsi="Arial" w:cs="Arial"/>
          <w:color w:val="212121"/>
          <w:sz w:val="22"/>
          <w:szCs w:val="22"/>
        </w:rPr>
      </w:pPr>
    </w:p>
    <w:p w:rsidR="00406F10" w:rsidRDefault="00406F10" w:rsidP="00F60562">
      <w:pPr>
        <w:pStyle w:val="PrformatHTML"/>
        <w:shd w:val="clear" w:color="auto" w:fill="FFFFFF"/>
        <w:rPr>
          <w:rFonts w:ascii="Arial" w:hAnsi="Arial" w:cs="Arial"/>
          <w:color w:val="212121"/>
          <w:sz w:val="22"/>
          <w:szCs w:val="22"/>
        </w:rPr>
      </w:pPr>
    </w:p>
    <w:p w:rsidR="00406F10" w:rsidRDefault="00406F10" w:rsidP="00F60562">
      <w:pPr>
        <w:pStyle w:val="PrformatHTML"/>
        <w:shd w:val="clear" w:color="auto" w:fill="FFFFFF"/>
        <w:rPr>
          <w:rFonts w:ascii="Arial" w:hAnsi="Arial" w:cs="Arial"/>
          <w:color w:val="212121"/>
          <w:sz w:val="22"/>
          <w:szCs w:val="22"/>
        </w:rPr>
      </w:pPr>
    </w:p>
    <w:p w:rsidR="00406F10" w:rsidRDefault="00406F10" w:rsidP="00F60562">
      <w:pPr>
        <w:pStyle w:val="PrformatHTML"/>
        <w:shd w:val="clear" w:color="auto" w:fill="FFFFFF"/>
        <w:rPr>
          <w:rFonts w:ascii="Arial" w:hAnsi="Arial" w:cs="Arial"/>
          <w:color w:val="212121"/>
          <w:sz w:val="22"/>
          <w:szCs w:val="22"/>
        </w:rPr>
      </w:pPr>
    </w:p>
    <w:p w:rsidR="00406F10" w:rsidRDefault="00406F10" w:rsidP="00F60562">
      <w:pPr>
        <w:pStyle w:val="PrformatHTML"/>
        <w:shd w:val="clear" w:color="auto" w:fill="FFFFFF"/>
        <w:rPr>
          <w:rFonts w:ascii="Arial" w:hAnsi="Arial" w:cs="Arial"/>
          <w:color w:val="212121"/>
          <w:sz w:val="22"/>
          <w:szCs w:val="22"/>
        </w:rPr>
      </w:pPr>
    </w:p>
    <w:p w:rsidR="00406F10" w:rsidRDefault="00406F10" w:rsidP="00F60562">
      <w:pPr>
        <w:pStyle w:val="PrformatHTML"/>
        <w:shd w:val="clear" w:color="auto" w:fill="FFFFFF"/>
        <w:rPr>
          <w:rFonts w:ascii="Arial" w:hAnsi="Arial" w:cs="Arial"/>
          <w:color w:val="212121"/>
          <w:sz w:val="22"/>
          <w:szCs w:val="22"/>
        </w:rPr>
      </w:pPr>
    </w:p>
    <w:p w:rsidR="007F5292" w:rsidRPr="005B35E9" w:rsidRDefault="007F5292" w:rsidP="00144B25">
      <w:pPr>
        <w:ind w:left="0"/>
        <w:jc w:val="both"/>
        <w:rPr>
          <w:sz w:val="18"/>
        </w:rPr>
      </w:pPr>
    </w:p>
    <w:p w:rsidR="00A019AD" w:rsidRPr="007436FE" w:rsidRDefault="00A019AD" w:rsidP="00A019AD">
      <w:pPr>
        <w:pStyle w:val="Titre"/>
        <w:pBdr>
          <w:top w:val="none" w:sz="0" w:space="0" w:color="auto"/>
          <w:bottom w:val="none" w:sz="0" w:space="0" w:color="auto"/>
        </w:pBdr>
        <w:jc w:val="right"/>
        <w:rPr>
          <w:rStyle w:val="hps"/>
          <w:rFonts w:cs="Arial"/>
          <w:b/>
          <w:color w:val="222222"/>
          <w:sz w:val="44"/>
          <w:szCs w:val="44"/>
          <w:lang w:val="fr-FR"/>
        </w:rPr>
      </w:pPr>
      <w:r>
        <w:rPr>
          <w:rStyle w:val="hps"/>
          <w:rFonts w:cs="Arial"/>
          <w:b/>
          <w:color w:val="222222"/>
          <w:sz w:val="44"/>
          <w:szCs w:val="44"/>
          <w:lang w:val="fr-FR"/>
        </w:rPr>
        <w:lastRenderedPageBreak/>
        <w:t>Traffic</w:t>
      </w:r>
    </w:p>
    <w:p w:rsidR="00A019AD" w:rsidRPr="007436FE" w:rsidRDefault="00A019AD" w:rsidP="00A019AD">
      <w:pPr>
        <w:pStyle w:val="Titre"/>
        <w:pBdr>
          <w:top w:val="none" w:sz="0" w:space="0" w:color="auto"/>
          <w:bottom w:val="none" w:sz="0" w:space="0" w:color="auto"/>
        </w:pBdr>
        <w:jc w:val="right"/>
        <w:rPr>
          <w:rStyle w:val="hps"/>
          <w:rFonts w:cs="Arial"/>
          <w:b/>
          <w:color w:val="222222"/>
          <w:sz w:val="22"/>
          <w:lang w:val="fr-FR"/>
        </w:rPr>
      </w:pPr>
      <w:r>
        <w:rPr>
          <w:rStyle w:val="hps"/>
          <w:rFonts w:cs="Arial"/>
          <w:b/>
          <w:color w:val="222222"/>
          <w:sz w:val="22"/>
          <w:lang w:val="fr-FR"/>
        </w:rPr>
        <w:t xml:space="preserve"> Peinture à lignes</w:t>
      </w:r>
      <w:r>
        <w:rPr>
          <w:rStyle w:val="hps"/>
          <w:rFonts w:cs="Arial"/>
          <w:b/>
          <w:color w:val="222222"/>
          <w:sz w:val="22"/>
          <w:lang w:val="fr-FR"/>
        </w:rPr>
        <w:br/>
        <w:t xml:space="preserve"> Base Blanche / Jaune</w:t>
      </w:r>
    </w:p>
    <w:p w:rsidR="00A019AD" w:rsidRPr="007436FE" w:rsidRDefault="00A019AD" w:rsidP="00A019AD">
      <w:pPr>
        <w:pStyle w:val="Titre"/>
        <w:pBdr>
          <w:top w:val="none" w:sz="0" w:space="0" w:color="auto"/>
          <w:bottom w:val="none" w:sz="0" w:space="0" w:color="auto"/>
        </w:pBdr>
        <w:jc w:val="right"/>
        <w:rPr>
          <w:rStyle w:val="hps"/>
          <w:rFonts w:cs="Arial"/>
          <w:b/>
          <w:color w:val="222222"/>
          <w:sz w:val="36"/>
          <w:szCs w:val="36"/>
          <w:lang w:val="fr-FR"/>
        </w:rPr>
      </w:pPr>
      <w:r>
        <w:rPr>
          <w:rStyle w:val="hps"/>
          <w:rFonts w:cs="Arial"/>
          <w:b/>
          <w:color w:val="222222"/>
          <w:sz w:val="36"/>
          <w:szCs w:val="36"/>
          <w:lang w:val="fr-FR"/>
        </w:rPr>
        <w:t>70252 / 70254</w:t>
      </w:r>
    </w:p>
    <w:p w:rsidR="00701D21" w:rsidRDefault="00701D21" w:rsidP="00144B25">
      <w:pPr>
        <w:ind w:left="0"/>
        <w:jc w:val="both"/>
        <w:rPr>
          <w:sz w:val="18"/>
        </w:rPr>
      </w:pPr>
    </w:p>
    <w:p w:rsidR="00701D21" w:rsidRDefault="00701D21" w:rsidP="00144B25">
      <w:pPr>
        <w:ind w:left="0"/>
        <w:jc w:val="both"/>
        <w:rPr>
          <w:sz w:val="18"/>
        </w:rPr>
      </w:pPr>
    </w:p>
    <w:p w:rsidR="00A019AD" w:rsidRDefault="00A019AD" w:rsidP="00144B25">
      <w:pPr>
        <w:ind w:left="0"/>
        <w:jc w:val="both"/>
        <w:rPr>
          <w:b/>
          <w:sz w:val="22"/>
        </w:rPr>
      </w:pPr>
    </w:p>
    <w:p w:rsidR="00A019AD" w:rsidRDefault="00A019AD" w:rsidP="00144B25">
      <w:pPr>
        <w:ind w:left="0"/>
        <w:jc w:val="both"/>
        <w:rPr>
          <w:b/>
          <w:sz w:val="22"/>
        </w:rPr>
      </w:pPr>
    </w:p>
    <w:p w:rsidR="00A019AD" w:rsidRDefault="00A019AD" w:rsidP="00144B25">
      <w:pPr>
        <w:ind w:left="0"/>
        <w:jc w:val="both"/>
        <w:rPr>
          <w:b/>
          <w:sz w:val="22"/>
        </w:rPr>
      </w:pPr>
    </w:p>
    <w:p w:rsidR="00A019AD" w:rsidRDefault="00A019AD" w:rsidP="00144B25">
      <w:pPr>
        <w:ind w:left="0"/>
        <w:jc w:val="both"/>
        <w:rPr>
          <w:b/>
          <w:sz w:val="22"/>
        </w:rPr>
      </w:pPr>
    </w:p>
    <w:p w:rsidR="00701D21" w:rsidRDefault="00701D21" w:rsidP="00144B25">
      <w:pPr>
        <w:ind w:left="0"/>
        <w:jc w:val="both"/>
        <w:rPr>
          <w:sz w:val="22"/>
        </w:rPr>
      </w:pPr>
      <w:r>
        <w:rPr>
          <w:b/>
          <w:sz w:val="22"/>
        </w:rPr>
        <w:t>MESURES DE SÉCURITÉ</w:t>
      </w:r>
    </w:p>
    <w:p w:rsidR="00701D21" w:rsidRPr="009B1E01" w:rsidRDefault="00701D21" w:rsidP="00144B25">
      <w:pPr>
        <w:ind w:left="0"/>
        <w:jc w:val="both"/>
        <w:rPr>
          <w:sz w:val="18"/>
          <w:szCs w:val="18"/>
        </w:rPr>
      </w:pPr>
      <w:r w:rsidRPr="009B1E01">
        <w:rPr>
          <w:sz w:val="18"/>
          <w:szCs w:val="18"/>
        </w:rPr>
        <w:t>Protégez du gel.  Utilisez avec une ventilation adéquate.  Refermez le contenant après chaque utilisation.  Gardez hors de la port</w:t>
      </w:r>
      <w:r w:rsidR="003D3883">
        <w:rPr>
          <w:sz w:val="18"/>
          <w:szCs w:val="18"/>
        </w:rPr>
        <w:t>ée</w:t>
      </w:r>
      <w:r w:rsidRPr="009B1E01">
        <w:rPr>
          <w:sz w:val="18"/>
          <w:szCs w:val="18"/>
        </w:rPr>
        <w:t xml:space="preserve"> des enfants.  </w:t>
      </w:r>
      <w:r w:rsidR="007F5292" w:rsidRPr="009B1E01">
        <w:rPr>
          <w:sz w:val="18"/>
          <w:szCs w:val="18"/>
        </w:rPr>
        <w:tab/>
      </w:r>
    </w:p>
    <w:p w:rsidR="00701D21" w:rsidRDefault="00701D21" w:rsidP="00144B25">
      <w:pPr>
        <w:ind w:left="0"/>
        <w:jc w:val="both"/>
        <w:rPr>
          <w:sz w:val="18"/>
        </w:rPr>
      </w:pPr>
    </w:p>
    <w:p w:rsidR="00701D21" w:rsidRPr="00701D21" w:rsidRDefault="00701D21" w:rsidP="00701D21">
      <w:pPr>
        <w:ind w:left="0"/>
        <w:jc w:val="both"/>
        <w:rPr>
          <w:sz w:val="18"/>
        </w:rPr>
      </w:pPr>
      <w:r w:rsidRPr="00701D21">
        <w:rPr>
          <w:b/>
          <w:sz w:val="18"/>
        </w:rPr>
        <w:t>Premiers soins</w:t>
      </w:r>
    </w:p>
    <w:p w:rsidR="00701D21" w:rsidRDefault="00701D21" w:rsidP="00701D21">
      <w:pPr>
        <w:ind w:left="0"/>
        <w:jc w:val="both"/>
        <w:rPr>
          <w:sz w:val="18"/>
        </w:rPr>
      </w:pPr>
      <w:r w:rsidRPr="00701D21">
        <w:rPr>
          <w:sz w:val="18"/>
        </w:rPr>
        <w:t>Évitez tout contact avec les yeux</w:t>
      </w:r>
      <w:r>
        <w:rPr>
          <w:sz w:val="18"/>
        </w:rPr>
        <w:t>.  En cas de contact avec les yeux, rincer abondamment avec de l’eau claire.  Si avalé, ne pas faire vomir.  Communiquer avec un centre antipoison ou un médecin immédiatement.</w:t>
      </w:r>
    </w:p>
    <w:p w:rsidR="00701D21" w:rsidRDefault="00701D21" w:rsidP="00701D21">
      <w:pPr>
        <w:ind w:left="0"/>
        <w:jc w:val="both"/>
        <w:rPr>
          <w:sz w:val="18"/>
        </w:rPr>
      </w:pPr>
    </w:p>
    <w:p w:rsidR="00701D21" w:rsidRPr="008C05FD" w:rsidRDefault="00D632F7" w:rsidP="00701D21">
      <w:pPr>
        <w:ind w:left="0"/>
        <w:jc w:val="both"/>
        <w:rPr>
          <w:b/>
          <w:sz w:val="18"/>
        </w:rPr>
      </w:pPr>
      <w:r w:rsidRPr="008C05FD">
        <w:rPr>
          <w:b/>
          <w:sz w:val="18"/>
        </w:rPr>
        <w:t xml:space="preserve">Garantie </w:t>
      </w:r>
    </w:p>
    <w:p w:rsidR="003E42DA" w:rsidRDefault="008C05FD" w:rsidP="008D5354">
      <w:pPr>
        <w:ind w:left="0"/>
        <w:jc w:val="both"/>
        <w:rPr>
          <w:sz w:val="18"/>
        </w:rPr>
      </w:pPr>
      <w:r>
        <w:rPr>
          <w:sz w:val="18"/>
        </w:rPr>
        <w:t xml:space="preserve">Peinture Dépôt distribue des produits de qualité.  </w:t>
      </w:r>
      <w:r w:rsidR="00B24E5B">
        <w:rPr>
          <w:sz w:val="18"/>
        </w:rPr>
        <w:t>Peinture Dépôt garantie la performance de ses produits pour l’usage auquel ils sont destinés si appliqués conformément aux indications sur l’étiquette et aux spécifications des notices techniques.</w:t>
      </w:r>
    </w:p>
    <w:p w:rsidR="00B24E5B" w:rsidRDefault="00B24E5B" w:rsidP="008D5354">
      <w:pPr>
        <w:ind w:left="0"/>
        <w:jc w:val="both"/>
        <w:rPr>
          <w:sz w:val="18"/>
        </w:rPr>
      </w:pPr>
    </w:p>
    <w:p w:rsidR="003E42DA" w:rsidRDefault="003E42DA" w:rsidP="008D5354">
      <w:pPr>
        <w:ind w:left="0"/>
        <w:jc w:val="both"/>
        <w:rPr>
          <w:sz w:val="18"/>
        </w:rPr>
      </w:pPr>
      <w:r w:rsidRPr="003E42DA">
        <w:rPr>
          <w:sz w:val="18"/>
        </w:rPr>
        <w:t>En achetant ce produit, le c</w:t>
      </w:r>
      <w:r>
        <w:rPr>
          <w:sz w:val="18"/>
        </w:rPr>
        <w:t>lient accepte</w:t>
      </w:r>
      <w:r w:rsidRPr="003E42DA">
        <w:rPr>
          <w:sz w:val="18"/>
        </w:rPr>
        <w:t xml:space="preserve"> cette garantie au lieu</w:t>
      </w:r>
      <w:r>
        <w:rPr>
          <w:sz w:val="18"/>
        </w:rPr>
        <w:t xml:space="preserve"> de tous les autres, et écarte</w:t>
      </w:r>
      <w:r w:rsidRPr="003E42DA">
        <w:rPr>
          <w:sz w:val="18"/>
        </w:rPr>
        <w:t xml:space="preserve"> toute réclamation de n'importe quel autre </w:t>
      </w:r>
      <w:r w:rsidR="00B24E5B">
        <w:rPr>
          <w:sz w:val="18"/>
        </w:rPr>
        <w:t>raison</w:t>
      </w:r>
      <w:r w:rsidRPr="003E42DA">
        <w:rPr>
          <w:sz w:val="18"/>
        </w:rPr>
        <w:t xml:space="preserve"> résultant de n'importe quelle garantie de qualité, si une telle garantie de qualité a été faite expressément au c</w:t>
      </w:r>
      <w:r w:rsidR="00B24E5B">
        <w:rPr>
          <w:sz w:val="18"/>
        </w:rPr>
        <w:t>lient</w:t>
      </w:r>
      <w:r w:rsidRPr="003E42DA">
        <w:rPr>
          <w:sz w:val="18"/>
        </w:rPr>
        <w:t xml:space="preserve"> ou impliquée par n'importe quelle loi applicable.</w:t>
      </w:r>
    </w:p>
    <w:p w:rsidR="00B24E5B" w:rsidRDefault="00B24E5B" w:rsidP="008D5354">
      <w:pPr>
        <w:ind w:left="0"/>
        <w:jc w:val="both"/>
        <w:rPr>
          <w:sz w:val="18"/>
        </w:rPr>
      </w:pPr>
    </w:p>
    <w:p w:rsidR="00B24E5B" w:rsidRPr="00604FFA" w:rsidRDefault="00B24E5B" w:rsidP="00B24E5B">
      <w:pPr>
        <w:ind w:left="0"/>
        <w:jc w:val="both"/>
        <w:rPr>
          <w:sz w:val="18"/>
        </w:rPr>
      </w:pPr>
      <w:r w:rsidRPr="00B24E5B">
        <w:rPr>
          <w:sz w:val="18"/>
        </w:rPr>
        <w:t>N’ayant aucun contrôle sur les méthodes et conditions d’application ni sur les circonstances d’utilisation, aucune autre forme de garantie, expresse ou implicite, légale ou autre, n’est donnée. Nous ne pourrons être tenus responsables des</w:t>
      </w:r>
      <w:r>
        <w:rPr>
          <w:sz w:val="18"/>
        </w:rPr>
        <w:t xml:space="preserve"> dommages indirects, particuliers ou consécutifs.</w:t>
      </w:r>
    </w:p>
    <w:sectPr w:rsidR="00B24E5B" w:rsidRPr="00604FFA" w:rsidSect="00E2091B">
      <w:footerReference w:type="default" r:id="rId11"/>
      <w:pgSz w:w="12240" w:h="15840" w:code="1"/>
      <w:pgMar w:top="284" w:right="758" w:bottom="426" w:left="851" w:header="567" w:footer="113" w:gutter="0"/>
      <w:cols w:num="2" w:space="424"/>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62E" w:rsidRDefault="009B762E" w:rsidP="007853B4">
      <w:r>
        <w:separator/>
      </w:r>
    </w:p>
  </w:endnote>
  <w:endnote w:type="continuationSeparator" w:id="0">
    <w:p w:rsidR="009B762E" w:rsidRDefault="009B762E" w:rsidP="0078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llegroSc">
    <w:altName w:val="Papyrus"/>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91B" w:rsidRDefault="00E2091B">
    <w:pPr>
      <w:rPr>
        <w:lang w:val="fr-FR"/>
      </w:rPr>
    </w:pPr>
    <w:r w:rsidRPr="00E2091B">
      <w:rPr>
        <w:sz w:val="20"/>
        <w:lang w:val="fr-FR"/>
      </w:rPr>
      <w:t xml:space="preserve">Page </w:t>
    </w:r>
    <w:r w:rsidR="00E20F1C" w:rsidRPr="00E2091B">
      <w:rPr>
        <w:sz w:val="20"/>
        <w:lang w:val="fr-FR"/>
      </w:rPr>
      <w:fldChar w:fldCharType="begin"/>
    </w:r>
    <w:r w:rsidRPr="00E2091B">
      <w:rPr>
        <w:sz w:val="20"/>
        <w:lang w:val="fr-FR"/>
      </w:rPr>
      <w:instrText xml:space="preserve"> PAGE </w:instrText>
    </w:r>
    <w:r w:rsidR="00E20F1C" w:rsidRPr="00E2091B">
      <w:rPr>
        <w:sz w:val="20"/>
        <w:lang w:val="fr-FR"/>
      </w:rPr>
      <w:fldChar w:fldCharType="separate"/>
    </w:r>
    <w:r w:rsidR="00A019AD">
      <w:rPr>
        <w:noProof/>
        <w:sz w:val="20"/>
        <w:lang w:val="fr-FR"/>
      </w:rPr>
      <w:t>1</w:t>
    </w:r>
    <w:r w:rsidR="00E20F1C" w:rsidRPr="00E2091B">
      <w:rPr>
        <w:sz w:val="20"/>
        <w:lang w:val="fr-FR"/>
      </w:rPr>
      <w:fldChar w:fldCharType="end"/>
    </w:r>
    <w:r w:rsidRPr="00E2091B">
      <w:rPr>
        <w:sz w:val="20"/>
        <w:lang w:val="fr-FR"/>
      </w:rPr>
      <w:t xml:space="preserve"> sur </w:t>
    </w:r>
    <w:r w:rsidR="00E20F1C" w:rsidRPr="00E2091B">
      <w:rPr>
        <w:sz w:val="20"/>
        <w:lang w:val="fr-FR"/>
      </w:rPr>
      <w:fldChar w:fldCharType="begin"/>
    </w:r>
    <w:r w:rsidRPr="00E2091B">
      <w:rPr>
        <w:sz w:val="20"/>
        <w:lang w:val="fr-FR"/>
      </w:rPr>
      <w:instrText xml:space="preserve"> NUMPAGES  </w:instrText>
    </w:r>
    <w:r w:rsidR="00E20F1C" w:rsidRPr="00E2091B">
      <w:rPr>
        <w:sz w:val="20"/>
        <w:lang w:val="fr-FR"/>
      </w:rPr>
      <w:fldChar w:fldCharType="separate"/>
    </w:r>
    <w:r w:rsidR="00A019AD">
      <w:rPr>
        <w:noProof/>
        <w:sz w:val="20"/>
        <w:lang w:val="fr-FR"/>
      </w:rPr>
      <w:t>2</w:t>
    </w:r>
    <w:r w:rsidR="00E20F1C" w:rsidRPr="00E2091B">
      <w:rPr>
        <w:sz w:val="20"/>
        <w:lang w:val="fr-FR"/>
      </w:rPr>
      <w:fldChar w:fldCharType="end"/>
    </w:r>
  </w:p>
  <w:p w:rsidR="007853B4" w:rsidRDefault="000953B3" w:rsidP="00003736">
    <w:pPr>
      <w:pStyle w:val="Pieddepage"/>
      <w:pBdr>
        <w:top w:val="single" w:sz="4" w:space="1" w:color="auto"/>
      </w:pBdr>
      <w:tabs>
        <w:tab w:val="clear" w:pos="4320"/>
        <w:tab w:val="clear" w:pos="8640"/>
        <w:tab w:val="center" w:pos="5315"/>
        <w:tab w:val="right" w:pos="10631"/>
      </w:tabs>
    </w:pPr>
    <w:r>
      <w:rPr>
        <w:rFonts w:ascii="AllegroSc" w:hAnsi="AllegroSc"/>
        <w:sz w:val="20"/>
      </w:rPr>
      <w:t>Édition :1</w:t>
    </w:r>
    <w:r w:rsidRPr="000953B3">
      <w:rPr>
        <w:rFonts w:ascii="AllegroSc" w:hAnsi="AllegroSc"/>
        <w:sz w:val="20"/>
        <w:vertAlign w:val="superscript"/>
      </w:rPr>
      <w:t>er</w:t>
    </w:r>
    <w:r>
      <w:rPr>
        <w:rFonts w:ascii="AllegroSc" w:hAnsi="AllegroSc"/>
        <w:sz w:val="20"/>
      </w:rPr>
      <w:t xml:space="preserve"> </w:t>
    </w:r>
    <w:r w:rsidR="00A019AD">
      <w:rPr>
        <w:rFonts w:ascii="AllegroSc" w:hAnsi="AllegroSc"/>
        <w:sz w:val="20"/>
      </w:rPr>
      <w:t>janvier 2025</w:t>
    </w:r>
    <w:r w:rsidR="00003736">
      <w:rPr>
        <w:rFonts w:ascii="AllegroSc" w:hAnsi="AllegroSc"/>
        <w:noProof/>
        <w:lang w:eastAsia="fr-CA"/>
      </w:rPr>
      <w:tab/>
    </w:r>
    <w:r w:rsidR="00A019AD">
      <w:rPr>
        <w:rFonts w:ascii="AllegroSc" w:hAnsi="AllegroSc"/>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2.95pt;height:33.7pt">
          <v:imagedata r:id="rId1" o:title="Logo Cloverdale"/>
        </v:shape>
      </w:pict>
    </w:r>
    <w:r w:rsidR="00003736">
      <w:tab/>
    </w:r>
    <w:r w:rsidR="007853B4">
      <w:t xml:space="preserve">Fiche technique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62E" w:rsidRDefault="009B762E" w:rsidP="007853B4">
      <w:r>
        <w:separator/>
      </w:r>
    </w:p>
  </w:footnote>
  <w:footnote w:type="continuationSeparator" w:id="0">
    <w:p w:rsidR="009B762E" w:rsidRDefault="009B762E" w:rsidP="007853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D4611"/>
    <w:multiLevelType w:val="hybridMultilevel"/>
    <w:tmpl w:val="19EAA6A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678656A4"/>
    <w:multiLevelType w:val="hybridMultilevel"/>
    <w:tmpl w:val="3594C71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TrackMoves/>
  <w:defaultTabStop w:val="708"/>
  <w:hyphenationZone w:val="425"/>
  <w:drawingGridHorizontalSpacing w:val="140"/>
  <w:drawingGridVerticalSpacing w:val="381"/>
  <w:displayHorizontalDrawingGridEvery w:val="2"/>
  <w:characterSpacingControl w:val="doNotCompress"/>
  <w:hdrShapeDefaults>
    <o:shapedefaults v:ext="edit" spidmax="2457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5F85"/>
    <w:rsid w:val="00003736"/>
    <w:rsid w:val="000365BB"/>
    <w:rsid w:val="00037DAC"/>
    <w:rsid w:val="00055967"/>
    <w:rsid w:val="00055984"/>
    <w:rsid w:val="00071B34"/>
    <w:rsid w:val="00084036"/>
    <w:rsid w:val="000953B3"/>
    <w:rsid w:val="000B02CD"/>
    <w:rsid w:val="000B4527"/>
    <w:rsid w:val="000C5F68"/>
    <w:rsid w:val="000C66BB"/>
    <w:rsid w:val="000E1BE7"/>
    <w:rsid w:val="000E49E6"/>
    <w:rsid w:val="000F3ECD"/>
    <w:rsid w:val="00123052"/>
    <w:rsid w:val="001321DF"/>
    <w:rsid w:val="00134268"/>
    <w:rsid w:val="00137B94"/>
    <w:rsid w:val="001447E0"/>
    <w:rsid w:val="00144B25"/>
    <w:rsid w:val="0015189F"/>
    <w:rsid w:val="00172530"/>
    <w:rsid w:val="00195A54"/>
    <w:rsid w:val="001A21AE"/>
    <w:rsid w:val="001A29E3"/>
    <w:rsid w:val="001A7C3A"/>
    <w:rsid w:val="001B6C6F"/>
    <w:rsid w:val="001D5940"/>
    <w:rsid w:val="001E3782"/>
    <w:rsid w:val="0020666A"/>
    <w:rsid w:val="0021132B"/>
    <w:rsid w:val="00226B3D"/>
    <w:rsid w:val="0023168A"/>
    <w:rsid w:val="00233E7A"/>
    <w:rsid w:val="0026765D"/>
    <w:rsid w:val="002C4FBE"/>
    <w:rsid w:val="002C607B"/>
    <w:rsid w:val="002C67AB"/>
    <w:rsid w:val="00302A91"/>
    <w:rsid w:val="003078F5"/>
    <w:rsid w:val="00321842"/>
    <w:rsid w:val="003328A6"/>
    <w:rsid w:val="003340A1"/>
    <w:rsid w:val="0034429D"/>
    <w:rsid w:val="00375474"/>
    <w:rsid w:val="003903F0"/>
    <w:rsid w:val="00393B90"/>
    <w:rsid w:val="003B0CB6"/>
    <w:rsid w:val="003D3883"/>
    <w:rsid w:val="003D4A9E"/>
    <w:rsid w:val="003E37DF"/>
    <w:rsid w:val="003E42DA"/>
    <w:rsid w:val="003F175F"/>
    <w:rsid w:val="003F20AA"/>
    <w:rsid w:val="003F4FAB"/>
    <w:rsid w:val="00406F10"/>
    <w:rsid w:val="00413876"/>
    <w:rsid w:val="00413DD4"/>
    <w:rsid w:val="0043218B"/>
    <w:rsid w:val="00475EE9"/>
    <w:rsid w:val="00490EA0"/>
    <w:rsid w:val="0049253A"/>
    <w:rsid w:val="00497371"/>
    <w:rsid w:val="004A6A08"/>
    <w:rsid w:val="004E7D69"/>
    <w:rsid w:val="004F283B"/>
    <w:rsid w:val="004F31A4"/>
    <w:rsid w:val="00505204"/>
    <w:rsid w:val="00540B7A"/>
    <w:rsid w:val="00551FFE"/>
    <w:rsid w:val="005647C7"/>
    <w:rsid w:val="00593E7F"/>
    <w:rsid w:val="005B35E9"/>
    <w:rsid w:val="005C34D7"/>
    <w:rsid w:val="005E4708"/>
    <w:rsid w:val="005F1144"/>
    <w:rsid w:val="00604FFA"/>
    <w:rsid w:val="00626458"/>
    <w:rsid w:val="00635749"/>
    <w:rsid w:val="006444A7"/>
    <w:rsid w:val="00651E02"/>
    <w:rsid w:val="0066203A"/>
    <w:rsid w:val="00676268"/>
    <w:rsid w:val="00681FF5"/>
    <w:rsid w:val="00686084"/>
    <w:rsid w:val="006A2D9B"/>
    <w:rsid w:val="006A3AB8"/>
    <w:rsid w:val="006D1232"/>
    <w:rsid w:val="006E265D"/>
    <w:rsid w:val="006E4586"/>
    <w:rsid w:val="006F6A5E"/>
    <w:rsid w:val="00701D21"/>
    <w:rsid w:val="00740EFA"/>
    <w:rsid w:val="0074298C"/>
    <w:rsid w:val="007436FE"/>
    <w:rsid w:val="00746F73"/>
    <w:rsid w:val="00750EB1"/>
    <w:rsid w:val="00751310"/>
    <w:rsid w:val="00756077"/>
    <w:rsid w:val="00767C58"/>
    <w:rsid w:val="007703A3"/>
    <w:rsid w:val="00781342"/>
    <w:rsid w:val="007853B4"/>
    <w:rsid w:val="007876CA"/>
    <w:rsid w:val="00791A81"/>
    <w:rsid w:val="007A1872"/>
    <w:rsid w:val="007A1DCB"/>
    <w:rsid w:val="007C2428"/>
    <w:rsid w:val="007D3D9E"/>
    <w:rsid w:val="007D7347"/>
    <w:rsid w:val="007E6796"/>
    <w:rsid w:val="007F5292"/>
    <w:rsid w:val="0082565F"/>
    <w:rsid w:val="00830005"/>
    <w:rsid w:val="008341B3"/>
    <w:rsid w:val="008672FD"/>
    <w:rsid w:val="008823AA"/>
    <w:rsid w:val="008C05FD"/>
    <w:rsid w:val="008C7A16"/>
    <w:rsid w:val="008D5354"/>
    <w:rsid w:val="008E47CD"/>
    <w:rsid w:val="008E5A07"/>
    <w:rsid w:val="008F6D80"/>
    <w:rsid w:val="00944EFC"/>
    <w:rsid w:val="009560D0"/>
    <w:rsid w:val="00971A56"/>
    <w:rsid w:val="00975F85"/>
    <w:rsid w:val="00982CE3"/>
    <w:rsid w:val="00985C2D"/>
    <w:rsid w:val="00992DBD"/>
    <w:rsid w:val="00992DD9"/>
    <w:rsid w:val="0099741B"/>
    <w:rsid w:val="009B1E01"/>
    <w:rsid w:val="009B762E"/>
    <w:rsid w:val="009D6BA9"/>
    <w:rsid w:val="00A019AD"/>
    <w:rsid w:val="00A702B3"/>
    <w:rsid w:val="00A71170"/>
    <w:rsid w:val="00A9653F"/>
    <w:rsid w:val="00AC1A95"/>
    <w:rsid w:val="00AC6684"/>
    <w:rsid w:val="00AD7AF3"/>
    <w:rsid w:val="00B13388"/>
    <w:rsid w:val="00B243A3"/>
    <w:rsid w:val="00B24E5B"/>
    <w:rsid w:val="00B3742B"/>
    <w:rsid w:val="00B66644"/>
    <w:rsid w:val="00B70C6B"/>
    <w:rsid w:val="00B83412"/>
    <w:rsid w:val="00B9774A"/>
    <w:rsid w:val="00BA0C49"/>
    <w:rsid w:val="00BD47E7"/>
    <w:rsid w:val="00C259F1"/>
    <w:rsid w:val="00C347E3"/>
    <w:rsid w:val="00C44792"/>
    <w:rsid w:val="00C44965"/>
    <w:rsid w:val="00C51548"/>
    <w:rsid w:val="00CA097C"/>
    <w:rsid w:val="00CB2A6E"/>
    <w:rsid w:val="00CC2817"/>
    <w:rsid w:val="00CE1CBB"/>
    <w:rsid w:val="00D07FDA"/>
    <w:rsid w:val="00D21411"/>
    <w:rsid w:val="00D3428C"/>
    <w:rsid w:val="00D348EC"/>
    <w:rsid w:val="00D35F9C"/>
    <w:rsid w:val="00D424BE"/>
    <w:rsid w:val="00D51894"/>
    <w:rsid w:val="00D5606F"/>
    <w:rsid w:val="00D61F44"/>
    <w:rsid w:val="00D632F7"/>
    <w:rsid w:val="00D6555B"/>
    <w:rsid w:val="00D73B44"/>
    <w:rsid w:val="00D757C3"/>
    <w:rsid w:val="00D81EF4"/>
    <w:rsid w:val="00D9050B"/>
    <w:rsid w:val="00DB02D0"/>
    <w:rsid w:val="00DB6096"/>
    <w:rsid w:val="00DC5C3F"/>
    <w:rsid w:val="00DD019C"/>
    <w:rsid w:val="00E02700"/>
    <w:rsid w:val="00E057BC"/>
    <w:rsid w:val="00E12DC8"/>
    <w:rsid w:val="00E2091B"/>
    <w:rsid w:val="00E20F1C"/>
    <w:rsid w:val="00E4489C"/>
    <w:rsid w:val="00E55BD6"/>
    <w:rsid w:val="00E90587"/>
    <w:rsid w:val="00EA0548"/>
    <w:rsid w:val="00EB16FF"/>
    <w:rsid w:val="00EB6465"/>
    <w:rsid w:val="00EC48E7"/>
    <w:rsid w:val="00F04BD1"/>
    <w:rsid w:val="00F1134A"/>
    <w:rsid w:val="00F4007F"/>
    <w:rsid w:val="00F520A1"/>
    <w:rsid w:val="00F5464A"/>
    <w:rsid w:val="00F60562"/>
    <w:rsid w:val="00F64916"/>
    <w:rsid w:val="00F66573"/>
    <w:rsid w:val="00F97A40"/>
    <w:rsid w:val="00FA5969"/>
    <w:rsid w:val="00FA73A9"/>
    <w:rsid w:val="00FB3054"/>
    <w:rsid w:val="00FD62EF"/>
    <w:rsid w:val="00FF63C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A6E"/>
    <w:pPr>
      <w:ind w:left="357"/>
      <w:jc w:val="center"/>
    </w:pPr>
    <w:rPr>
      <w:sz w:val="28"/>
      <w:szCs w:val="22"/>
      <w:lang w:eastAsia="en-US"/>
    </w:rPr>
  </w:style>
  <w:style w:type="paragraph" w:styleId="Titre1">
    <w:name w:val="heading 1"/>
    <w:basedOn w:val="Normal"/>
    <w:next w:val="Normal"/>
    <w:link w:val="Titre1Car"/>
    <w:uiPriority w:val="9"/>
    <w:qFormat/>
    <w:rsid w:val="00CB2A6E"/>
    <w:pPr>
      <w:pBdr>
        <w:bottom w:val="single" w:sz="12" w:space="1" w:color="365F91"/>
      </w:pBdr>
      <w:spacing w:before="600" w:after="80"/>
      <w:outlineLvl w:val="0"/>
    </w:pPr>
    <w:rPr>
      <w:rFonts w:eastAsia="Times New Roman"/>
      <w:b/>
      <w:bCs/>
      <w:color w:val="365F91"/>
      <w:szCs w:val="24"/>
    </w:rPr>
  </w:style>
  <w:style w:type="paragraph" w:styleId="Titre2">
    <w:name w:val="heading 2"/>
    <w:basedOn w:val="Normal"/>
    <w:next w:val="Normal"/>
    <w:link w:val="Titre2Car"/>
    <w:uiPriority w:val="9"/>
    <w:semiHidden/>
    <w:unhideWhenUsed/>
    <w:qFormat/>
    <w:rsid w:val="00CB2A6E"/>
    <w:pPr>
      <w:pBdr>
        <w:bottom w:val="single" w:sz="8" w:space="1" w:color="4F81BD"/>
      </w:pBdr>
      <w:spacing w:before="200" w:after="80"/>
      <w:outlineLvl w:val="1"/>
    </w:pPr>
    <w:rPr>
      <w:rFonts w:eastAsia="Times New Roman"/>
      <w:color w:val="365F91"/>
      <w:szCs w:val="24"/>
    </w:rPr>
  </w:style>
  <w:style w:type="paragraph" w:styleId="Titre3">
    <w:name w:val="heading 3"/>
    <w:basedOn w:val="Normal"/>
    <w:next w:val="Normal"/>
    <w:link w:val="Titre3Car"/>
    <w:uiPriority w:val="9"/>
    <w:semiHidden/>
    <w:unhideWhenUsed/>
    <w:qFormat/>
    <w:rsid w:val="00CB2A6E"/>
    <w:pPr>
      <w:pBdr>
        <w:bottom w:val="single" w:sz="4" w:space="1" w:color="95B3D7"/>
      </w:pBdr>
      <w:spacing w:before="200" w:after="80"/>
      <w:outlineLvl w:val="2"/>
    </w:pPr>
    <w:rPr>
      <w:rFonts w:eastAsia="Times New Roman"/>
      <w:color w:val="4F81BD"/>
      <w:szCs w:val="24"/>
    </w:rPr>
  </w:style>
  <w:style w:type="paragraph" w:styleId="Titre4">
    <w:name w:val="heading 4"/>
    <w:basedOn w:val="Normal"/>
    <w:next w:val="Normal"/>
    <w:link w:val="Titre4Car"/>
    <w:uiPriority w:val="9"/>
    <w:semiHidden/>
    <w:unhideWhenUsed/>
    <w:qFormat/>
    <w:rsid w:val="00CB2A6E"/>
    <w:pPr>
      <w:pBdr>
        <w:bottom w:val="single" w:sz="4" w:space="2" w:color="B8CCE4"/>
      </w:pBdr>
      <w:spacing w:before="200" w:after="80"/>
      <w:outlineLvl w:val="3"/>
    </w:pPr>
    <w:rPr>
      <w:rFonts w:eastAsia="Times New Roman"/>
      <w:i/>
      <w:iCs/>
      <w:color w:val="4F81BD"/>
      <w:szCs w:val="24"/>
    </w:rPr>
  </w:style>
  <w:style w:type="paragraph" w:styleId="Titre5">
    <w:name w:val="heading 5"/>
    <w:basedOn w:val="Normal"/>
    <w:next w:val="Normal"/>
    <w:link w:val="Titre5Car"/>
    <w:uiPriority w:val="9"/>
    <w:semiHidden/>
    <w:unhideWhenUsed/>
    <w:qFormat/>
    <w:rsid w:val="00CB2A6E"/>
    <w:pPr>
      <w:spacing w:before="200" w:after="80"/>
      <w:outlineLvl w:val="4"/>
    </w:pPr>
    <w:rPr>
      <w:rFonts w:eastAsia="Times New Roman"/>
      <w:color w:val="4F81BD"/>
    </w:rPr>
  </w:style>
  <w:style w:type="paragraph" w:styleId="Titre6">
    <w:name w:val="heading 6"/>
    <w:basedOn w:val="Normal"/>
    <w:next w:val="Normal"/>
    <w:link w:val="Titre6Car"/>
    <w:uiPriority w:val="9"/>
    <w:semiHidden/>
    <w:unhideWhenUsed/>
    <w:qFormat/>
    <w:rsid w:val="00CB2A6E"/>
    <w:pPr>
      <w:spacing w:before="280" w:after="100"/>
      <w:outlineLvl w:val="5"/>
    </w:pPr>
    <w:rPr>
      <w:rFonts w:eastAsia="Times New Roman"/>
      <w:i/>
      <w:iCs/>
      <w:color w:val="4F81BD"/>
    </w:rPr>
  </w:style>
  <w:style w:type="paragraph" w:styleId="Titre7">
    <w:name w:val="heading 7"/>
    <w:basedOn w:val="Normal"/>
    <w:next w:val="Normal"/>
    <w:link w:val="Titre7Car"/>
    <w:uiPriority w:val="9"/>
    <w:semiHidden/>
    <w:unhideWhenUsed/>
    <w:qFormat/>
    <w:rsid w:val="00CB2A6E"/>
    <w:pPr>
      <w:spacing w:before="320" w:after="100"/>
      <w:outlineLvl w:val="6"/>
    </w:pPr>
    <w:rPr>
      <w:rFonts w:eastAsia="Times New Roman"/>
      <w:b/>
      <w:bCs/>
      <w:color w:val="9BBB59"/>
      <w:sz w:val="20"/>
      <w:szCs w:val="20"/>
    </w:rPr>
  </w:style>
  <w:style w:type="paragraph" w:styleId="Titre8">
    <w:name w:val="heading 8"/>
    <w:basedOn w:val="Normal"/>
    <w:next w:val="Normal"/>
    <w:link w:val="Titre8Car"/>
    <w:uiPriority w:val="9"/>
    <w:semiHidden/>
    <w:unhideWhenUsed/>
    <w:qFormat/>
    <w:rsid w:val="00CB2A6E"/>
    <w:pPr>
      <w:spacing w:before="320" w:after="100"/>
      <w:outlineLvl w:val="7"/>
    </w:pPr>
    <w:rPr>
      <w:rFonts w:eastAsia="Times New Roman"/>
      <w:b/>
      <w:bCs/>
      <w:i/>
      <w:iCs/>
      <w:color w:val="9BBB59"/>
      <w:sz w:val="20"/>
      <w:szCs w:val="20"/>
    </w:rPr>
  </w:style>
  <w:style w:type="paragraph" w:styleId="Titre9">
    <w:name w:val="heading 9"/>
    <w:basedOn w:val="Normal"/>
    <w:next w:val="Normal"/>
    <w:link w:val="Titre9Car"/>
    <w:uiPriority w:val="9"/>
    <w:semiHidden/>
    <w:unhideWhenUsed/>
    <w:qFormat/>
    <w:rsid w:val="00CB2A6E"/>
    <w:pPr>
      <w:spacing w:before="320" w:after="100"/>
      <w:outlineLvl w:val="8"/>
    </w:pPr>
    <w:rPr>
      <w:rFonts w:eastAsia="Times New Roman"/>
      <w:i/>
      <w:iCs/>
      <w:color w:val="9BBB5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CB2A6E"/>
  </w:style>
  <w:style w:type="paragraph" w:customStyle="1" w:styleId="Style1">
    <w:name w:val="Style1"/>
    <w:basedOn w:val="Normal"/>
    <w:rsid w:val="007A1DCB"/>
    <w:rPr>
      <w:smallCaps/>
    </w:rPr>
  </w:style>
  <w:style w:type="character" w:customStyle="1" w:styleId="Titre1Car">
    <w:name w:val="Titre 1 Car"/>
    <w:basedOn w:val="Policepardfaut"/>
    <w:link w:val="Titre1"/>
    <w:uiPriority w:val="9"/>
    <w:rsid w:val="00CB2A6E"/>
    <w:rPr>
      <w:rFonts w:ascii="Arial" w:eastAsia="Times New Roman" w:hAnsi="Arial" w:cs="Times New Roman"/>
      <w:b/>
      <w:bCs/>
      <w:color w:val="365F91"/>
      <w:sz w:val="24"/>
      <w:szCs w:val="24"/>
    </w:rPr>
  </w:style>
  <w:style w:type="character" w:customStyle="1" w:styleId="Titre2Car">
    <w:name w:val="Titre 2 Car"/>
    <w:basedOn w:val="Policepardfaut"/>
    <w:link w:val="Titre2"/>
    <w:uiPriority w:val="9"/>
    <w:semiHidden/>
    <w:rsid w:val="00CB2A6E"/>
    <w:rPr>
      <w:rFonts w:ascii="Arial" w:eastAsia="Times New Roman" w:hAnsi="Arial" w:cs="Times New Roman"/>
      <w:color w:val="365F91"/>
      <w:sz w:val="24"/>
      <w:szCs w:val="24"/>
    </w:rPr>
  </w:style>
  <w:style w:type="character" w:customStyle="1" w:styleId="Titre3Car">
    <w:name w:val="Titre 3 Car"/>
    <w:basedOn w:val="Policepardfaut"/>
    <w:link w:val="Titre3"/>
    <w:uiPriority w:val="9"/>
    <w:semiHidden/>
    <w:rsid w:val="00CB2A6E"/>
    <w:rPr>
      <w:rFonts w:ascii="Arial" w:eastAsia="Times New Roman" w:hAnsi="Arial" w:cs="Times New Roman"/>
      <w:color w:val="4F81BD"/>
      <w:sz w:val="24"/>
      <w:szCs w:val="24"/>
    </w:rPr>
  </w:style>
  <w:style w:type="character" w:customStyle="1" w:styleId="Titre4Car">
    <w:name w:val="Titre 4 Car"/>
    <w:basedOn w:val="Policepardfaut"/>
    <w:link w:val="Titre4"/>
    <w:uiPriority w:val="9"/>
    <w:semiHidden/>
    <w:rsid w:val="00CB2A6E"/>
    <w:rPr>
      <w:rFonts w:ascii="Arial" w:eastAsia="Times New Roman" w:hAnsi="Arial" w:cs="Times New Roman"/>
      <w:i/>
      <w:iCs/>
      <w:color w:val="4F81BD"/>
      <w:sz w:val="24"/>
      <w:szCs w:val="24"/>
    </w:rPr>
  </w:style>
  <w:style w:type="character" w:customStyle="1" w:styleId="Titre5Car">
    <w:name w:val="Titre 5 Car"/>
    <w:basedOn w:val="Policepardfaut"/>
    <w:link w:val="Titre5"/>
    <w:uiPriority w:val="9"/>
    <w:semiHidden/>
    <w:rsid w:val="00CB2A6E"/>
    <w:rPr>
      <w:rFonts w:ascii="Arial" w:eastAsia="Times New Roman" w:hAnsi="Arial" w:cs="Times New Roman"/>
      <w:color w:val="4F81BD"/>
    </w:rPr>
  </w:style>
  <w:style w:type="character" w:customStyle="1" w:styleId="Titre6Car">
    <w:name w:val="Titre 6 Car"/>
    <w:basedOn w:val="Policepardfaut"/>
    <w:link w:val="Titre6"/>
    <w:uiPriority w:val="9"/>
    <w:semiHidden/>
    <w:rsid w:val="00CB2A6E"/>
    <w:rPr>
      <w:rFonts w:ascii="Arial" w:eastAsia="Times New Roman" w:hAnsi="Arial" w:cs="Times New Roman"/>
      <w:i/>
      <w:iCs/>
      <w:color w:val="4F81BD"/>
    </w:rPr>
  </w:style>
  <w:style w:type="character" w:customStyle="1" w:styleId="Titre7Car">
    <w:name w:val="Titre 7 Car"/>
    <w:basedOn w:val="Policepardfaut"/>
    <w:link w:val="Titre7"/>
    <w:uiPriority w:val="9"/>
    <w:semiHidden/>
    <w:rsid w:val="00CB2A6E"/>
    <w:rPr>
      <w:rFonts w:ascii="Arial" w:eastAsia="Times New Roman" w:hAnsi="Arial" w:cs="Times New Roman"/>
      <w:b/>
      <w:bCs/>
      <w:color w:val="9BBB59"/>
      <w:sz w:val="20"/>
      <w:szCs w:val="20"/>
    </w:rPr>
  </w:style>
  <w:style w:type="character" w:customStyle="1" w:styleId="Titre8Car">
    <w:name w:val="Titre 8 Car"/>
    <w:basedOn w:val="Policepardfaut"/>
    <w:link w:val="Titre8"/>
    <w:uiPriority w:val="9"/>
    <w:semiHidden/>
    <w:rsid w:val="00CB2A6E"/>
    <w:rPr>
      <w:rFonts w:ascii="Arial" w:eastAsia="Times New Roman" w:hAnsi="Arial" w:cs="Times New Roman"/>
      <w:b/>
      <w:bCs/>
      <w:i/>
      <w:iCs/>
      <w:color w:val="9BBB59"/>
      <w:sz w:val="20"/>
      <w:szCs w:val="20"/>
    </w:rPr>
  </w:style>
  <w:style w:type="character" w:customStyle="1" w:styleId="Titre9Car">
    <w:name w:val="Titre 9 Car"/>
    <w:basedOn w:val="Policepardfaut"/>
    <w:link w:val="Titre9"/>
    <w:uiPriority w:val="9"/>
    <w:semiHidden/>
    <w:rsid w:val="00CB2A6E"/>
    <w:rPr>
      <w:rFonts w:ascii="Arial" w:eastAsia="Times New Roman" w:hAnsi="Arial" w:cs="Times New Roman"/>
      <w:i/>
      <w:iCs/>
      <w:color w:val="9BBB59"/>
      <w:sz w:val="20"/>
      <w:szCs w:val="20"/>
    </w:rPr>
  </w:style>
  <w:style w:type="paragraph" w:styleId="Lgende">
    <w:name w:val="caption"/>
    <w:basedOn w:val="Normal"/>
    <w:next w:val="Normal"/>
    <w:uiPriority w:val="35"/>
    <w:semiHidden/>
    <w:unhideWhenUsed/>
    <w:qFormat/>
    <w:rsid w:val="00CB2A6E"/>
    <w:rPr>
      <w:b/>
      <w:bCs/>
      <w:sz w:val="18"/>
      <w:szCs w:val="18"/>
    </w:rPr>
  </w:style>
  <w:style w:type="paragraph" w:styleId="Titre">
    <w:name w:val="Title"/>
    <w:basedOn w:val="Normal"/>
    <w:next w:val="Normal"/>
    <w:link w:val="TitreCar"/>
    <w:uiPriority w:val="10"/>
    <w:qFormat/>
    <w:rsid w:val="00CB2A6E"/>
    <w:pPr>
      <w:pBdr>
        <w:top w:val="single" w:sz="8" w:space="10" w:color="A7BFDE"/>
        <w:bottom w:val="single" w:sz="24" w:space="15" w:color="9BBB59"/>
      </w:pBdr>
    </w:pPr>
    <w:rPr>
      <w:rFonts w:eastAsia="Times New Roman"/>
      <w:i/>
      <w:iCs/>
      <w:color w:val="243F60"/>
      <w:sz w:val="60"/>
      <w:szCs w:val="60"/>
    </w:rPr>
  </w:style>
  <w:style w:type="character" w:customStyle="1" w:styleId="TitreCar">
    <w:name w:val="Titre Car"/>
    <w:basedOn w:val="Policepardfaut"/>
    <w:link w:val="Titre"/>
    <w:uiPriority w:val="10"/>
    <w:rsid w:val="00CB2A6E"/>
    <w:rPr>
      <w:rFonts w:ascii="Arial" w:eastAsia="Times New Roman" w:hAnsi="Arial" w:cs="Times New Roman"/>
      <w:i/>
      <w:iCs/>
      <w:color w:val="243F60"/>
      <w:sz w:val="60"/>
      <w:szCs w:val="60"/>
    </w:rPr>
  </w:style>
  <w:style w:type="paragraph" w:styleId="Sous-titre">
    <w:name w:val="Subtitle"/>
    <w:basedOn w:val="Normal"/>
    <w:next w:val="Normal"/>
    <w:link w:val="Sous-titreCar"/>
    <w:uiPriority w:val="11"/>
    <w:qFormat/>
    <w:rsid w:val="00CB2A6E"/>
    <w:pPr>
      <w:spacing w:before="200" w:after="900"/>
      <w:jc w:val="right"/>
    </w:pPr>
    <w:rPr>
      <w:i/>
      <w:iCs/>
      <w:szCs w:val="24"/>
    </w:rPr>
  </w:style>
  <w:style w:type="character" w:customStyle="1" w:styleId="Sous-titreCar">
    <w:name w:val="Sous-titre Car"/>
    <w:basedOn w:val="Policepardfaut"/>
    <w:link w:val="Sous-titre"/>
    <w:uiPriority w:val="11"/>
    <w:rsid w:val="00CB2A6E"/>
    <w:rPr>
      <w:i/>
      <w:iCs/>
      <w:sz w:val="24"/>
      <w:szCs w:val="24"/>
    </w:rPr>
  </w:style>
  <w:style w:type="character" w:styleId="lev">
    <w:name w:val="Strong"/>
    <w:basedOn w:val="Policepardfaut"/>
    <w:uiPriority w:val="22"/>
    <w:qFormat/>
    <w:rsid w:val="00CB2A6E"/>
    <w:rPr>
      <w:b/>
      <w:bCs/>
      <w:spacing w:val="0"/>
    </w:rPr>
  </w:style>
  <w:style w:type="character" w:styleId="Accentuation">
    <w:name w:val="Emphasis"/>
    <w:uiPriority w:val="20"/>
    <w:qFormat/>
    <w:rsid w:val="00CB2A6E"/>
    <w:rPr>
      <w:b/>
      <w:bCs/>
      <w:i/>
      <w:iCs/>
      <w:color w:val="5A5A5A"/>
    </w:rPr>
  </w:style>
  <w:style w:type="character" w:customStyle="1" w:styleId="SansinterligneCar">
    <w:name w:val="Sans interligne Car"/>
    <w:basedOn w:val="Policepardfaut"/>
    <w:link w:val="Sansinterligne"/>
    <w:uiPriority w:val="1"/>
    <w:rsid w:val="00CB2A6E"/>
  </w:style>
  <w:style w:type="paragraph" w:styleId="Paragraphedeliste">
    <w:name w:val="List Paragraph"/>
    <w:basedOn w:val="Normal"/>
    <w:uiPriority w:val="34"/>
    <w:qFormat/>
    <w:rsid w:val="00CB2A6E"/>
    <w:pPr>
      <w:ind w:left="720"/>
      <w:contextualSpacing/>
    </w:pPr>
  </w:style>
  <w:style w:type="paragraph" w:styleId="Citation">
    <w:name w:val="Quote"/>
    <w:basedOn w:val="Normal"/>
    <w:next w:val="Normal"/>
    <w:link w:val="CitationCar"/>
    <w:uiPriority w:val="29"/>
    <w:qFormat/>
    <w:rsid w:val="00CB2A6E"/>
    <w:rPr>
      <w:rFonts w:eastAsia="Times New Roman"/>
      <w:i/>
      <w:iCs/>
      <w:color w:val="5A5A5A"/>
    </w:rPr>
  </w:style>
  <w:style w:type="character" w:customStyle="1" w:styleId="CitationCar">
    <w:name w:val="Citation Car"/>
    <w:basedOn w:val="Policepardfaut"/>
    <w:link w:val="Citation"/>
    <w:uiPriority w:val="29"/>
    <w:rsid w:val="00CB2A6E"/>
    <w:rPr>
      <w:rFonts w:ascii="Arial" w:eastAsia="Times New Roman" w:hAnsi="Arial" w:cs="Times New Roman"/>
      <w:i/>
      <w:iCs/>
      <w:color w:val="5A5A5A"/>
    </w:rPr>
  </w:style>
  <w:style w:type="paragraph" w:styleId="Citationintense">
    <w:name w:val="Intense Quote"/>
    <w:basedOn w:val="Normal"/>
    <w:next w:val="Normal"/>
    <w:link w:val="CitationintenseCar"/>
    <w:uiPriority w:val="30"/>
    <w:qFormat/>
    <w:rsid w:val="00CB2A6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eastAsia="Times New Roman"/>
      <w:i/>
      <w:iCs/>
      <w:color w:val="FFFFFF"/>
      <w:szCs w:val="24"/>
    </w:rPr>
  </w:style>
  <w:style w:type="character" w:customStyle="1" w:styleId="CitationintenseCar">
    <w:name w:val="Citation intense Car"/>
    <w:basedOn w:val="Policepardfaut"/>
    <w:link w:val="Citationintense"/>
    <w:uiPriority w:val="30"/>
    <w:rsid w:val="00CB2A6E"/>
    <w:rPr>
      <w:rFonts w:ascii="Arial" w:eastAsia="Times New Roman" w:hAnsi="Arial" w:cs="Times New Roman"/>
      <w:i/>
      <w:iCs/>
      <w:color w:val="FFFFFF"/>
      <w:sz w:val="24"/>
      <w:szCs w:val="24"/>
      <w:shd w:val="clear" w:color="auto" w:fill="4F81BD"/>
    </w:rPr>
  </w:style>
  <w:style w:type="character" w:styleId="Emphaseple">
    <w:name w:val="Subtle Emphasis"/>
    <w:uiPriority w:val="19"/>
    <w:qFormat/>
    <w:rsid w:val="00CB2A6E"/>
    <w:rPr>
      <w:i/>
      <w:iCs/>
      <w:color w:val="5A5A5A"/>
    </w:rPr>
  </w:style>
  <w:style w:type="character" w:styleId="Emphaseintense">
    <w:name w:val="Intense Emphasis"/>
    <w:uiPriority w:val="21"/>
    <w:qFormat/>
    <w:rsid w:val="00CB2A6E"/>
    <w:rPr>
      <w:b/>
      <w:bCs/>
      <w:i/>
      <w:iCs/>
      <w:color w:val="4F81BD"/>
      <w:sz w:val="22"/>
      <w:szCs w:val="22"/>
    </w:rPr>
  </w:style>
  <w:style w:type="character" w:styleId="Rfrenceple">
    <w:name w:val="Subtle Reference"/>
    <w:uiPriority w:val="31"/>
    <w:qFormat/>
    <w:rsid w:val="00CB2A6E"/>
    <w:rPr>
      <w:color w:val="auto"/>
      <w:u w:val="single" w:color="9BBB59"/>
    </w:rPr>
  </w:style>
  <w:style w:type="character" w:styleId="Rfrenceintense">
    <w:name w:val="Intense Reference"/>
    <w:basedOn w:val="Policepardfaut"/>
    <w:uiPriority w:val="32"/>
    <w:qFormat/>
    <w:rsid w:val="00CB2A6E"/>
    <w:rPr>
      <w:b/>
      <w:bCs/>
      <w:color w:val="76923C"/>
      <w:u w:val="single" w:color="9BBB59"/>
    </w:rPr>
  </w:style>
  <w:style w:type="character" w:styleId="Titredulivre">
    <w:name w:val="Book Title"/>
    <w:basedOn w:val="Policepardfaut"/>
    <w:uiPriority w:val="33"/>
    <w:qFormat/>
    <w:rsid w:val="00CB2A6E"/>
    <w:rPr>
      <w:rFonts w:ascii="Arial" w:eastAsia="Times New Roman" w:hAnsi="Arial" w:cs="Times New Roman"/>
      <w:b/>
      <w:bCs/>
      <w:i/>
      <w:iCs/>
      <w:color w:val="auto"/>
    </w:rPr>
  </w:style>
  <w:style w:type="paragraph" w:styleId="En-ttedetabledesmatires">
    <w:name w:val="TOC Heading"/>
    <w:basedOn w:val="Titre1"/>
    <w:next w:val="Normal"/>
    <w:uiPriority w:val="39"/>
    <w:semiHidden/>
    <w:unhideWhenUsed/>
    <w:qFormat/>
    <w:rsid w:val="00CB2A6E"/>
    <w:pPr>
      <w:outlineLvl w:val="9"/>
    </w:pPr>
    <w:rPr>
      <w:lang w:bidi="en-US"/>
    </w:rPr>
  </w:style>
  <w:style w:type="paragraph" w:styleId="Textedebulles">
    <w:name w:val="Balloon Text"/>
    <w:basedOn w:val="Normal"/>
    <w:link w:val="TextedebullesCar"/>
    <w:uiPriority w:val="99"/>
    <w:semiHidden/>
    <w:unhideWhenUsed/>
    <w:rsid w:val="003F175F"/>
    <w:rPr>
      <w:rFonts w:ascii="Tahoma" w:hAnsi="Tahoma" w:cs="Tahoma"/>
      <w:sz w:val="16"/>
      <w:szCs w:val="16"/>
    </w:rPr>
  </w:style>
  <w:style w:type="character" w:customStyle="1" w:styleId="TextedebullesCar">
    <w:name w:val="Texte de bulles Car"/>
    <w:basedOn w:val="Policepardfaut"/>
    <w:link w:val="Textedebulles"/>
    <w:uiPriority w:val="99"/>
    <w:semiHidden/>
    <w:rsid w:val="003F175F"/>
    <w:rPr>
      <w:rFonts w:ascii="Tahoma" w:hAnsi="Tahoma" w:cs="Tahoma"/>
      <w:sz w:val="16"/>
      <w:szCs w:val="16"/>
    </w:rPr>
  </w:style>
  <w:style w:type="character" w:styleId="Lienhypertexte">
    <w:name w:val="Hyperlink"/>
    <w:basedOn w:val="Policepardfaut"/>
    <w:uiPriority w:val="99"/>
    <w:unhideWhenUsed/>
    <w:rsid w:val="0074298C"/>
    <w:rPr>
      <w:color w:val="0000FF"/>
      <w:u w:val="single"/>
    </w:rPr>
  </w:style>
  <w:style w:type="paragraph" w:styleId="Corpsdetexte">
    <w:name w:val="Body Text"/>
    <w:basedOn w:val="Normal"/>
    <w:link w:val="CorpsdetexteCar"/>
    <w:uiPriority w:val="99"/>
    <w:unhideWhenUsed/>
    <w:rsid w:val="00393B90"/>
    <w:pPr>
      <w:ind w:left="0"/>
      <w:jc w:val="both"/>
    </w:pPr>
    <w:rPr>
      <w:sz w:val="24"/>
    </w:rPr>
  </w:style>
  <w:style w:type="character" w:customStyle="1" w:styleId="CorpsdetexteCar">
    <w:name w:val="Corps de texte Car"/>
    <w:basedOn w:val="Policepardfaut"/>
    <w:link w:val="Corpsdetexte"/>
    <w:uiPriority w:val="99"/>
    <w:rsid w:val="00393B90"/>
  </w:style>
  <w:style w:type="character" w:customStyle="1" w:styleId="hps">
    <w:name w:val="hps"/>
    <w:basedOn w:val="Policepardfaut"/>
    <w:rsid w:val="00A9653F"/>
  </w:style>
  <w:style w:type="character" w:customStyle="1" w:styleId="shorttext">
    <w:name w:val="short_text"/>
    <w:basedOn w:val="Policepardfaut"/>
    <w:rsid w:val="00C259F1"/>
  </w:style>
  <w:style w:type="character" w:customStyle="1" w:styleId="atn">
    <w:name w:val="atn"/>
    <w:basedOn w:val="Policepardfaut"/>
    <w:rsid w:val="00C259F1"/>
  </w:style>
  <w:style w:type="paragraph" w:styleId="En-tte">
    <w:name w:val="header"/>
    <w:basedOn w:val="Normal"/>
    <w:link w:val="En-tteCar"/>
    <w:uiPriority w:val="99"/>
    <w:unhideWhenUsed/>
    <w:rsid w:val="007853B4"/>
    <w:pPr>
      <w:tabs>
        <w:tab w:val="center" w:pos="4320"/>
        <w:tab w:val="right" w:pos="8640"/>
      </w:tabs>
    </w:pPr>
  </w:style>
  <w:style w:type="character" w:customStyle="1" w:styleId="En-tteCar">
    <w:name w:val="En-tête Car"/>
    <w:basedOn w:val="Policepardfaut"/>
    <w:link w:val="En-tte"/>
    <w:uiPriority w:val="99"/>
    <w:rsid w:val="007853B4"/>
    <w:rPr>
      <w:sz w:val="28"/>
    </w:rPr>
  </w:style>
  <w:style w:type="paragraph" w:styleId="Pieddepage">
    <w:name w:val="footer"/>
    <w:basedOn w:val="Normal"/>
    <w:link w:val="PieddepageCar"/>
    <w:uiPriority w:val="99"/>
    <w:unhideWhenUsed/>
    <w:rsid w:val="007853B4"/>
    <w:pPr>
      <w:tabs>
        <w:tab w:val="center" w:pos="4320"/>
        <w:tab w:val="right" w:pos="8640"/>
      </w:tabs>
    </w:pPr>
  </w:style>
  <w:style w:type="character" w:customStyle="1" w:styleId="PieddepageCar">
    <w:name w:val="Pied de page Car"/>
    <w:basedOn w:val="Policepardfaut"/>
    <w:link w:val="Pieddepage"/>
    <w:uiPriority w:val="99"/>
    <w:rsid w:val="007853B4"/>
    <w:rPr>
      <w:sz w:val="28"/>
    </w:rPr>
  </w:style>
  <w:style w:type="paragraph" w:styleId="Corpsdetexte2">
    <w:name w:val="Body Text 2"/>
    <w:basedOn w:val="Normal"/>
    <w:link w:val="Corpsdetexte2Car"/>
    <w:uiPriority w:val="99"/>
    <w:unhideWhenUsed/>
    <w:rsid w:val="00B83412"/>
    <w:pPr>
      <w:ind w:left="0"/>
      <w:jc w:val="left"/>
    </w:pPr>
    <w:rPr>
      <w:sz w:val="18"/>
    </w:rPr>
  </w:style>
  <w:style w:type="character" w:customStyle="1" w:styleId="Corpsdetexte2Car">
    <w:name w:val="Corps de texte 2 Car"/>
    <w:basedOn w:val="Policepardfaut"/>
    <w:link w:val="Corpsdetexte2"/>
    <w:uiPriority w:val="99"/>
    <w:rsid w:val="00B83412"/>
    <w:rPr>
      <w:sz w:val="18"/>
    </w:rPr>
  </w:style>
  <w:style w:type="paragraph" w:styleId="PrformatHTML">
    <w:name w:val="HTML Preformatted"/>
    <w:basedOn w:val="Normal"/>
    <w:link w:val="PrformatHTMLCar"/>
    <w:uiPriority w:val="99"/>
    <w:unhideWhenUsed/>
    <w:rsid w:val="00D65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eastAsia="Times New Roman" w:hAnsi="Courier New" w:cs="Courier New"/>
      <w:sz w:val="20"/>
      <w:szCs w:val="20"/>
      <w:lang w:eastAsia="fr-CA"/>
    </w:rPr>
  </w:style>
  <w:style w:type="character" w:customStyle="1" w:styleId="PrformatHTMLCar">
    <w:name w:val="Préformaté HTML Car"/>
    <w:basedOn w:val="Policepardfaut"/>
    <w:link w:val="PrformatHTML"/>
    <w:uiPriority w:val="99"/>
    <w:rsid w:val="00D6555B"/>
    <w:rPr>
      <w:rFonts w:ascii="Courier New" w:eastAsia="Times New Roman" w:hAnsi="Courier New" w:cs="Courier New"/>
      <w:sz w:val="20"/>
      <w:szCs w:val="20"/>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19">
      <w:bodyDiv w:val="1"/>
      <w:marLeft w:val="0"/>
      <w:marRight w:val="0"/>
      <w:marTop w:val="0"/>
      <w:marBottom w:val="0"/>
      <w:divBdr>
        <w:top w:val="none" w:sz="0" w:space="0" w:color="auto"/>
        <w:left w:val="none" w:sz="0" w:space="0" w:color="auto"/>
        <w:bottom w:val="none" w:sz="0" w:space="0" w:color="auto"/>
        <w:right w:val="none" w:sz="0" w:space="0" w:color="auto"/>
      </w:divBdr>
    </w:div>
    <w:div w:id="85008149">
      <w:bodyDiv w:val="1"/>
      <w:marLeft w:val="0"/>
      <w:marRight w:val="0"/>
      <w:marTop w:val="0"/>
      <w:marBottom w:val="0"/>
      <w:divBdr>
        <w:top w:val="none" w:sz="0" w:space="0" w:color="auto"/>
        <w:left w:val="none" w:sz="0" w:space="0" w:color="auto"/>
        <w:bottom w:val="none" w:sz="0" w:space="0" w:color="auto"/>
        <w:right w:val="none" w:sz="0" w:space="0" w:color="auto"/>
      </w:divBdr>
    </w:div>
    <w:div w:id="91165257">
      <w:bodyDiv w:val="1"/>
      <w:marLeft w:val="0"/>
      <w:marRight w:val="0"/>
      <w:marTop w:val="0"/>
      <w:marBottom w:val="0"/>
      <w:divBdr>
        <w:top w:val="none" w:sz="0" w:space="0" w:color="auto"/>
        <w:left w:val="none" w:sz="0" w:space="0" w:color="auto"/>
        <w:bottom w:val="none" w:sz="0" w:space="0" w:color="auto"/>
        <w:right w:val="none" w:sz="0" w:space="0" w:color="auto"/>
      </w:divBdr>
    </w:div>
    <w:div w:id="126316983">
      <w:bodyDiv w:val="1"/>
      <w:marLeft w:val="0"/>
      <w:marRight w:val="0"/>
      <w:marTop w:val="0"/>
      <w:marBottom w:val="0"/>
      <w:divBdr>
        <w:top w:val="none" w:sz="0" w:space="0" w:color="auto"/>
        <w:left w:val="none" w:sz="0" w:space="0" w:color="auto"/>
        <w:bottom w:val="none" w:sz="0" w:space="0" w:color="auto"/>
        <w:right w:val="none" w:sz="0" w:space="0" w:color="auto"/>
      </w:divBdr>
    </w:div>
    <w:div w:id="198592035">
      <w:bodyDiv w:val="1"/>
      <w:marLeft w:val="0"/>
      <w:marRight w:val="0"/>
      <w:marTop w:val="0"/>
      <w:marBottom w:val="0"/>
      <w:divBdr>
        <w:top w:val="none" w:sz="0" w:space="0" w:color="auto"/>
        <w:left w:val="none" w:sz="0" w:space="0" w:color="auto"/>
        <w:bottom w:val="none" w:sz="0" w:space="0" w:color="auto"/>
        <w:right w:val="none" w:sz="0" w:space="0" w:color="auto"/>
      </w:divBdr>
    </w:div>
    <w:div w:id="260334145">
      <w:bodyDiv w:val="1"/>
      <w:marLeft w:val="0"/>
      <w:marRight w:val="0"/>
      <w:marTop w:val="0"/>
      <w:marBottom w:val="0"/>
      <w:divBdr>
        <w:top w:val="none" w:sz="0" w:space="0" w:color="auto"/>
        <w:left w:val="none" w:sz="0" w:space="0" w:color="auto"/>
        <w:bottom w:val="none" w:sz="0" w:space="0" w:color="auto"/>
        <w:right w:val="none" w:sz="0" w:space="0" w:color="auto"/>
      </w:divBdr>
    </w:div>
    <w:div w:id="359623158">
      <w:bodyDiv w:val="1"/>
      <w:marLeft w:val="0"/>
      <w:marRight w:val="0"/>
      <w:marTop w:val="0"/>
      <w:marBottom w:val="0"/>
      <w:divBdr>
        <w:top w:val="none" w:sz="0" w:space="0" w:color="auto"/>
        <w:left w:val="none" w:sz="0" w:space="0" w:color="auto"/>
        <w:bottom w:val="none" w:sz="0" w:space="0" w:color="auto"/>
        <w:right w:val="none" w:sz="0" w:space="0" w:color="auto"/>
      </w:divBdr>
    </w:div>
    <w:div w:id="442499386">
      <w:bodyDiv w:val="1"/>
      <w:marLeft w:val="0"/>
      <w:marRight w:val="0"/>
      <w:marTop w:val="0"/>
      <w:marBottom w:val="0"/>
      <w:divBdr>
        <w:top w:val="none" w:sz="0" w:space="0" w:color="auto"/>
        <w:left w:val="none" w:sz="0" w:space="0" w:color="auto"/>
        <w:bottom w:val="none" w:sz="0" w:space="0" w:color="auto"/>
        <w:right w:val="none" w:sz="0" w:space="0" w:color="auto"/>
      </w:divBdr>
    </w:div>
    <w:div w:id="463501940">
      <w:bodyDiv w:val="1"/>
      <w:marLeft w:val="0"/>
      <w:marRight w:val="0"/>
      <w:marTop w:val="0"/>
      <w:marBottom w:val="0"/>
      <w:divBdr>
        <w:top w:val="none" w:sz="0" w:space="0" w:color="auto"/>
        <w:left w:val="none" w:sz="0" w:space="0" w:color="auto"/>
        <w:bottom w:val="none" w:sz="0" w:space="0" w:color="auto"/>
        <w:right w:val="none" w:sz="0" w:space="0" w:color="auto"/>
      </w:divBdr>
    </w:div>
    <w:div w:id="473762674">
      <w:bodyDiv w:val="1"/>
      <w:marLeft w:val="0"/>
      <w:marRight w:val="0"/>
      <w:marTop w:val="0"/>
      <w:marBottom w:val="0"/>
      <w:divBdr>
        <w:top w:val="none" w:sz="0" w:space="0" w:color="auto"/>
        <w:left w:val="none" w:sz="0" w:space="0" w:color="auto"/>
        <w:bottom w:val="none" w:sz="0" w:space="0" w:color="auto"/>
        <w:right w:val="none" w:sz="0" w:space="0" w:color="auto"/>
      </w:divBdr>
    </w:div>
    <w:div w:id="549153191">
      <w:bodyDiv w:val="1"/>
      <w:marLeft w:val="0"/>
      <w:marRight w:val="0"/>
      <w:marTop w:val="0"/>
      <w:marBottom w:val="0"/>
      <w:divBdr>
        <w:top w:val="none" w:sz="0" w:space="0" w:color="auto"/>
        <w:left w:val="none" w:sz="0" w:space="0" w:color="auto"/>
        <w:bottom w:val="none" w:sz="0" w:space="0" w:color="auto"/>
        <w:right w:val="none" w:sz="0" w:space="0" w:color="auto"/>
      </w:divBdr>
    </w:div>
    <w:div w:id="726027069">
      <w:bodyDiv w:val="1"/>
      <w:marLeft w:val="0"/>
      <w:marRight w:val="0"/>
      <w:marTop w:val="0"/>
      <w:marBottom w:val="0"/>
      <w:divBdr>
        <w:top w:val="none" w:sz="0" w:space="0" w:color="auto"/>
        <w:left w:val="none" w:sz="0" w:space="0" w:color="auto"/>
        <w:bottom w:val="none" w:sz="0" w:space="0" w:color="auto"/>
        <w:right w:val="none" w:sz="0" w:space="0" w:color="auto"/>
      </w:divBdr>
    </w:div>
    <w:div w:id="780497819">
      <w:bodyDiv w:val="1"/>
      <w:marLeft w:val="0"/>
      <w:marRight w:val="0"/>
      <w:marTop w:val="0"/>
      <w:marBottom w:val="0"/>
      <w:divBdr>
        <w:top w:val="none" w:sz="0" w:space="0" w:color="auto"/>
        <w:left w:val="none" w:sz="0" w:space="0" w:color="auto"/>
        <w:bottom w:val="none" w:sz="0" w:space="0" w:color="auto"/>
        <w:right w:val="none" w:sz="0" w:space="0" w:color="auto"/>
      </w:divBdr>
    </w:div>
    <w:div w:id="781220263">
      <w:bodyDiv w:val="1"/>
      <w:marLeft w:val="0"/>
      <w:marRight w:val="0"/>
      <w:marTop w:val="0"/>
      <w:marBottom w:val="0"/>
      <w:divBdr>
        <w:top w:val="none" w:sz="0" w:space="0" w:color="auto"/>
        <w:left w:val="none" w:sz="0" w:space="0" w:color="auto"/>
        <w:bottom w:val="none" w:sz="0" w:space="0" w:color="auto"/>
        <w:right w:val="none" w:sz="0" w:space="0" w:color="auto"/>
      </w:divBdr>
    </w:div>
    <w:div w:id="838429471">
      <w:bodyDiv w:val="1"/>
      <w:marLeft w:val="0"/>
      <w:marRight w:val="0"/>
      <w:marTop w:val="0"/>
      <w:marBottom w:val="0"/>
      <w:divBdr>
        <w:top w:val="none" w:sz="0" w:space="0" w:color="auto"/>
        <w:left w:val="none" w:sz="0" w:space="0" w:color="auto"/>
        <w:bottom w:val="none" w:sz="0" w:space="0" w:color="auto"/>
        <w:right w:val="none" w:sz="0" w:space="0" w:color="auto"/>
      </w:divBdr>
    </w:div>
    <w:div w:id="861549951">
      <w:bodyDiv w:val="1"/>
      <w:marLeft w:val="0"/>
      <w:marRight w:val="0"/>
      <w:marTop w:val="0"/>
      <w:marBottom w:val="0"/>
      <w:divBdr>
        <w:top w:val="none" w:sz="0" w:space="0" w:color="auto"/>
        <w:left w:val="none" w:sz="0" w:space="0" w:color="auto"/>
        <w:bottom w:val="none" w:sz="0" w:space="0" w:color="auto"/>
        <w:right w:val="none" w:sz="0" w:space="0" w:color="auto"/>
      </w:divBdr>
    </w:div>
    <w:div w:id="1174879780">
      <w:bodyDiv w:val="1"/>
      <w:marLeft w:val="0"/>
      <w:marRight w:val="0"/>
      <w:marTop w:val="0"/>
      <w:marBottom w:val="0"/>
      <w:divBdr>
        <w:top w:val="none" w:sz="0" w:space="0" w:color="auto"/>
        <w:left w:val="none" w:sz="0" w:space="0" w:color="auto"/>
        <w:bottom w:val="none" w:sz="0" w:space="0" w:color="auto"/>
        <w:right w:val="none" w:sz="0" w:space="0" w:color="auto"/>
      </w:divBdr>
    </w:div>
    <w:div w:id="1219367201">
      <w:bodyDiv w:val="1"/>
      <w:marLeft w:val="0"/>
      <w:marRight w:val="0"/>
      <w:marTop w:val="0"/>
      <w:marBottom w:val="0"/>
      <w:divBdr>
        <w:top w:val="none" w:sz="0" w:space="0" w:color="auto"/>
        <w:left w:val="none" w:sz="0" w:space="0" w:color="auto"/>
        <w:bottom w:val="none" w:sz="0" w:space="0" w:color="auto"/>
        <w:right w:val="none" w:sz="0" w:space="0" w:color="auto"/>
      </w:divBdr>
    </w:div>
    <w:div w:id="1790859806">
      <w:bodyDiv w:val="1"/>
      <w:marLeft w:val="0"/>
      <w:marRight w:val="0"/>
      <w:marTop w:val="0"/>
      <w:marBottom w:val="0"/>
      <w:divBdr>
        <w:top w:val="none" w:sz="0" w:space="0" w:color="auto"/>
        <w:left w:val="none" w:sz="0" w:space="0" w:color="auto"/>
        <w:bottom w:val="none" w:sz="0" w:space="0" w:color="auto"/>
        <w:right w:val="none" w:sz="0" w:space="0" w:color="auto"/>
      </w:divBdr>
    </w:div>
    <w:div w:id="1822430479">
      <w:bodyDiv w:val="1"/>
      <w:marLeft w:val="0"/>
      <w:marRight w:val="0"/>
      <w:marTop w:val="0"/>
      <w:marBottom w:val="0"/>
      <w:divBdr>
        <w:top w:val="none" w:sz="0" w:space="0" w:color="auto"/>
        <w:left w:val="none" w:sz="0" w:space="0" w:color="auto"/>
        <w:bottom w:val="none" w:sz="0" w:space="0" w:color="auto"/>
        <w:right w:val="none" w:sz="0" w:space="0" w:color="auto"/>
      </w:divBdr>
    </w:div>
    <w:div w:id="1851219945">
      <w:bodyDiv w:val="1"/>
      <w:marLeft w:val="0"/>
      <w:marRight w:val="0"/>
      <w:marTop w:val="0"/>
      <w:marBottom w:val="0"/>
      <w:divBdr>
        <w:top w:val="none" w:sz="0" w:space="0" w:color="auto"/>
        <w:left w:val="none" w:sz="0" w:space="0" w:color="auto"/>
        <w:bottom w:val="none" w:sz="0" w:space="0" w:color="auto"/>
        <w:right w:val="none" w:sz="0" w:space="0" w:color="auto"/>
      </w:divBdr>
    </w:div>
    <w:div w:id="1918326063">
      <w:bodyDiv w:val="1"/>
      <w:marLeft w:val="0"/>
      <w:marRight w:val="0"/>
      <w:marTop w:val="0"/>
      <w:marBottom w:val="0"/>
      <w:divBdr>
        <w:top w:val="none" w:sz="0" w:space="0" w:color="auto"/>
        <w:left w:val="none" w:sz="0" w:space="0" w:color="auto"/>
        <w:bottom w:val="none" w:sz="0" w:space="0" w:color="auto"/>
        <w:right w:val="none" w:sz="0" w:space="0" w:color="auto"/>
      </w:divBdr>
    </w:div>
    <w:div w:id="2035643418">
      <w:bodyDiv w:val="1"/>
      <w:marLeft w:val="0"/>
      <w:marRight w:val="0"/>
      <w:marTop w:val="0"/>
      <w:marBottom w:val="0"/>
      <w:divBdr>
        <w:top w:val="none" w:sz="0" w:space="0" w:color="auto"/>
        <w:left w:val="none" w:sz="0" w:space="0" w:color="auto"/>
        <w:bottom w:val="none" w:sz="0" w:space="0" w:color="auto"/>
        <w:right w:val="none" w:sz="0" w:space="0" w:color="auto"/>
      </w:divBdr>
    </w:div>
    <w:div w:id="203715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E2EDED-495F-42C9-A19A-59E1DEBB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759</Words>
  <Characters>4179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Ouellet</dc:creator>
  <cp:lastModifiedBy>Miguel Tour</cp:lastModifiedBy>
  <cp:revision>3</cp:revision>
  <dcterms:created xsi:type="dcterms:W3CDTF">2018-02-07T19:35:00Z</dcterms:created>
  <dcterms:modified xsi:type="dcterms:W3CDTF">2025-02-14T20:09:00Z</dcterms:modified>
</cp:coreProperties>
</file>